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741" w:rsidRPr="00660C49" w:rsidRDefault="00B23741" w:rsidP="00660C49">
      <w:pPr>
        <w:spacing w:after="0" w:line="360" w:lineRule="auto"/>
        <w:jc w:val="right"/>
        <w:rPr>
          <w:rFonts w:ascii="Times New Roman" w:hAnsi="Times New Roman" w:cs="Times New Roman"/>
          <w:b/>
          <w:bCs/>
          <w:sz w:val="24"/>
          <w:szCs w:val="24"/>
        </w:rPr>
      </w:pPr>
    </w:p>
    <w:p w:rsidR="00B23741" w:rsidRPr="00660C49" w:rsidRDefault="00B23741" w:rsidP="00660C49">
      <w:pPr>
        <w:spacing w:after="0" w:line="360" w:lineRule="auto"/>
        <w:jc w:val="both"/>
        <w:rPr>
          <w:rFonts w:ascii="Times New Roman" w:hAnsi="Times New Roman" w:cs="Times New Roman"/>
          <w:b/>
          <w:bCs/>
          <w:sz w:val="24"/>
          <w:szCs w:val="24"/>
        </w:rPr>
      </w:pPr>
      <w:r w:rsidRPr="00660C49">
        <w:rPr>
          <w:rFonts w:ascii="Times New Roman" w:hAnsi="Times New Roman" w:cs="Times New Roman"/>
          <w:b/>
          <w:bCs/>
          <w:sz w:val="24"/>
          <w:szCs w:val="24"/>
        </w:rPr>
        <w:t xml:space="preserve">SEMANA DE LA COMUNICACIÓN (CARRERA DE CIENCIAS DE LA COMUNICACIÓN, FACULTAD DE CIENCIAS SOCIALES –UBA-) </w:t>
      </w:r>
    </w:p>
    <w:p w:rsidR="00B23741" w:rsidRDefault="00B23741" w:rsidP="00660C49">
      <w:pPr>
        <w:spacing w:after="0" w:line="360" w:lineRule="auto"/>
        <w:jc w:val="center"/>
        <w:rPr>
          <w:rFonts w:ascii="Times New Roman" w:hAnsi="Times New Roman" w:cs="Times New Roman"/>
          <w:b/>
          <w:bCs/>
          <w:sz w:val="24"/>
          <w:szCs w:val="24"/>
        </w:rPr>
      </w:pPr>
    </w:p>
    <w:p w:rsidR="00B23741" w:rsidRPr="00660C49" w:rsidRDefault="00B23741" w:rsidP="00660C49">
      <w:pPr>
        <w:spacing w:after="0" w:line="360" w:lineRule="auto"/>
        <w:jc w:val="center"/>
        <w:rPr>
          <w:rFonts w:ascii="Times New Roman" w:hAnsi="Times New Roman" w:cs="Times New Roman"/>
          <w:b/>
          <w:bCs/>
          <w:i/>
          <w:iCs/>
          <w:sz w:val="24"/>
          <w:szCs w:val="24"/>
        </w:rPr>
      </w:pPr>
      <w:r w:rsidRPr="00660C49">
        <w:rPr>
          <w:rFonts w:ascii="Times New Roman" w:hAnsi="Times New Roman" w:cs="Times New Roman"/>
          <w:b/>
          <w:bCs/>
          <w:sz w:val="24"/>
          <w:szCs w:val="24"/>
        </w:rPr>
        <w:t xml:space="preserve">HOMENAJE A ELISEO VERÓN Y CONMEMORACIÓN DE LA REVISTA </w:t>
      </w:r>
      <w:proofErr w:type="spellStart"/>
      <w:r w:rsidRPr="00660C49">
        <w:rPr>
          <w:rFonts w:ascii="Times New Roman" w:hAnsi="Times New Roman" w:cs="Times New Roman"/>
          <w:b/>
          <w:bCs/>
          <w:i/>
          <w:iCs/>
          <w:sz w:val="24"/>
          <w:szCs w:val="24"/>
        </w:rPr>
        <w:t>LENGUAjes</w:t>
      </w:r>
      <w:proofErr w:type="spellEnd"/>
      <w:r w:rsidRPr="00660C49">
        <w:rPr>
          <w:rFonts w:ascii="Times New Roman" w:hAnsi="Times New Roman" w:cs="Times New Roman"/>
          <w:b/>
          <w:bCs/>
          <w:i/>
          <w:iCs/>
          <w:sz w:val="24"/>
          <w:szCs w:val="24"/>
        </w:rPr>
        <w:t>.</w:t>
      </w:r>
    </w:p>
    <w:p w:rsidR="00B23741" w:rsidRDefault="00B23741" w:rsidP="00660C49">
      <w:pPr>
        <w:spacing w:after="0" w:line="360" w:lineRule="auto"/>
        <w:jc w:val="both"/>
        <w:rPr>
          <w:rFonts w:ascii="Times New Roman" w:hAnsi="Times New Roman" w:cs="Times New Roman"/>
          <w:sz w:val="24"/>
          <w:szCs w:val="24"/>
        </w:rPr>
      </w:pPr>
    </w:p>
    <w:p w:rsidR="00B23741" w:rsidRPr="00660C49" w:rsidRDefault="00B23741" w:rsidP="00660C49">
      <w:pPr>
        <w:spacing w:after="0" w:line="360" w:lineRule="auto"/>
        <w:jc w:val="both"/>
        <w:rPr>
          <w:rFonts w:ascii="Times New Roman" w:hAnsi="Times New Roman" w:cs="Times New Roman"/>
          <w:sz w:val="24"/>
          <w:szCs w:val="24"/>
        </w:rPr>
      </w:pPr>
      <w:r w:rsidRPr="00660C49">
        <w:rPr>
          <w:rFonts w:ascii="Times New Roman" w:hAnsi="Times New Roman" w:cs="Times New Roman"/>
          <w:sz w:val="24"/>
          <w:szCs w:val="24"/>
        </w:rPr>
        <w:t xml:space="preserve">Actividad realizada </w:t>
      </w:r>
      <w:r>
        <w:rPr>
          <w:rFonts w:ascii="Times New Roman" w:hAnsi="Times New Roman" w:cs="Times New Roman"/>
          <w:sz w:val="24"/>
          <w:szCs w:val="24"/>
        </w:rPr>
        <w:t xml:space="preserve">el </w:t>
      </w:r>
      <w:r w:rsidRPr="00660C49">
        <w:rPr>
          <w:rFonts w:ascii="Times New Roman" w:hAnsi="Times New Roman" w:cs="Times New Roman"/>
          <w:sz w:val="24"/>
          <w:szCs w:val="24"/>
        </w:rPr>
        <w:t xml:space="preserve">9-09-14 </w:t>
      </w:r>
    </w:p>
    <w:p w:rsidR="00B23741" w:rsidRPr="00660C49" w:rsidRDefault="00B23741" w:rsidP="00660C49">
      <w:pPr>
        <w:spacing w:after="0" w:line="360" w:lineRule="auto"/>
        <w:jc w:val="both"/>
        <w:rPr>
          <w:rFonts w:ascii="Times New Roman" w:hAnsi="Times New Roman" w:cs="Times New Roman"/>
          <w:sz w:val="24"/>
          <w:szCs w:val="24"/>
        </w:rPr>
      </w:pPr>
    </w:p>
    <w:p w:rsidR="00B23741" w:rsidRPr="00660C49" w:rsidRDefault="00B23741" w:rsidP="00660C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María Rosa del Coto: </w:t>
      </w:r>
      <w:r w:rsidRPr="00660C49">
        <w:rPr>
          <w:rFonts w:ascii="Times New Roman" w:hAnsi="Times New Roman" w:cs="Times New Roman"/>
          <w:sz w:val="24"/>
          <w:szCs w:val="24"/>
        </w:rPr>
        <w:t xml:space="preserve">les había comentado el otro día que esta semana se </w:t>
      </w:r>
      <w:r>
        <w:rPr>
          <w:rFonts w:ascii="Times New Roman" w:hAnsi="Times New Roman" w:cs="Times New Roman"/>
          <w:sz w:val="24"/>
          <w:szCs w:val="24"/>
        </w:rPr>
        <w:t xml:space="preserve">iba a realizar </w:t>
      </w:r>
      <w:r w:rsidRPr="00660C49">
        <w:rPr>
          <w:rFonts w:ascii="Times New Roman" w:hAnsi="Times New Roman" w:cs="Times New Roman"/>
          <w:sz w:val="24"/>
          <w:szCs w:val="24"/>
        </w:rPr>
        <w:t>lo que se conoce como “Semana de la Comunicación” y les había indicado que teníamos previsto dentro de la cátedra –en conjunto también con la dirección de la carrera y distintas agrupaciones de la facultad–, destinar una hora de la clase de hoy para poner en escena una serie de problemáticas referidas con la carrera de Comunicación, los estudios comunicacionales y las diversas áreas y la materia, intentando articular eso</w:t>
      </w:r>
      <w:r>
        <w:rPr>
          <w:rFonts w:ascii="Times New Roman" w:hAnsi="Times New Roman" w:cs="Times New Roman"/>
          <w:sz w:val="24"/>
          <w:szCs w:val="24"/>
        </w:rPr>
        <w:t>s</w:t>
      </w:r>
      <w:r w:rsidRPr="00660C49">
        <w:rPr>
          <w:rFonts w:ascii="Times New Roman" w:hAnsi="Times New Roman" w:cs="Times New Roman"/>
          <w:sz w:val="24"/>
          <w:szCs w:val="24"/>
        </w:rPr>
        <w:t xml:space="preserve"> elementos. </w:t>
      </w:r>
    </w:p>
    <w:p w:rsidR="00B23741" w:rsidRDefault="00B23741" w:rsidP="00660C49">
      <w:pPr>
        <w:spacing w:after="0" w:line="360" w:lineRule="auto"/>
        <w:jc w:val="both"/>
        <w:rPr>
          <w:rFonts w:ascii="Times New Roman" w:hAnsi="Times New Roman" w:cs="Times New Roman"/>
          <w:i/>
          <w:iCs/>
          <w:sz w:val="24"/>
          <w:szCs w:val="24"/>
        </w:rPr>
      </w:pPr>
      <w:r w:rsidRPr="00660C49">
        <w:rPr>
          <w:rFonts w:ascii="Times New Roman" w:hAnsi="Times New Roman" w:cs="Times New Roman"/>
          <w:sz w:val="24"/>
          <w:szCs w:val="24"/>
        </w:rPr>
        <w:t xml:space="preserve">En el caso de la materia </w:t>
      </w:r>
      <w:r>
        <w:rPr>
          <w:rFonts w:ascii="Times New Roman" w:hAnsi="Times New Roman" w:cs="Times New Roman"/>
          <w:sz w:val="24"/>
          <w:szCs w:val="24"/>
        </w:rPr>
        <w:t xml:space="preserve">nos </w:t>
      </w:r>
      <w:r w:rsidRPr="00660C49">
        <w:rPr>
          <w:rFonts w:ascii="Times New Roman" w:hAnsi="Times New Roman" w:cs="Times New Roman"/>
          <w:sz w:val="24"/>
          <w:szCs w:val="24"/>
        </w:rPr>
        <w:t>pareció oportuno hablar de tres cosas que están muy vinculadas: una es brindar un pequeño homenaje a Eliseo Verón que</w:t>
      </w:r>
      <w:r>
        <w:rPr>
          <w:rFonts w:ascii="Times New Roman" w:hAnsi="Times New Roman" w:cs="Times New Roman"/>
          <w:sz w:val="24"/>
          <w:szCs w:val="24"/>
        </w:rPr>
        <w:t>,</w:t>
      </w:r>
      <w:r w:rsidRPr="00660C49">
        <w:rPr>
          <w:rFonts w:ascii="Times New Roman" w:hAnsi="Times New Roman" w:cs="Times New Roman"/>
          <w:sz w:val="24"/>
          <w:szCs w:val="24"/>
        </w:rPr>
        <w:t xml:space="preserve"> como ustedes saben murió en el mes de abril de este año; relacionado con eso </w:t>
      </w:r>
      <w:r>
        <w:rPr>
          <w:rFonts w:ascii="Times New Roman" w:hAnsi="Times New Roman" w:cs="Times New Roman"/>
          <w:sz w:val="24"/>
          <w:szCs w:val="24"/>
        </w:rPr>
        <w:t>vamos a referirnos de manera muy escueta a</w:t>
      </w:r>
      <w:r w:rsidRPr="00660C49">
        <w:rPr>
          <w:rFonts w:ascii="Times New Roman" w:hAnsi="Times New Roman" w:cs="Times New Roman"/>
          <w:sz w:val="24"/>
          <w:szCs w:val="24"/>
        </w:rPr>
        <w:t xml:space="preserve"> la revista </w:t>
      </w:r>
      <w:proofErr w:type="spellStart"/>
      <w:r w:rsidRPr="00660C49">
        <w:rPr>
          <w:rFonts w:ascii="Times New Roman" w:hAnsi="Times New Roman" w:cs="Times New Roman"/>
          <w:i/>
          <w:iCs/>
          <w:sz w:val="24"/>
          <w:szCs w:val="24"/>
        </w:rPr>
        <w:t>LENGUAjes</w:t>
      </w:r>
      <w:proofErr w:type="spellEnd"/>
      <w:r>
        <w:rPr>
          <w:rFonts w:ascii="Times New Roman" w:hAnsi="Times New Roman" w:cs="Times New Roman"/>
          <w:i/>
          <w:iCs/>
          <w:sz w:val="24"/>
          <w:szCs w:val="24"/>
        </w:rPr>
        <w:t>.</w:t>
      </w:r>
      <w:r w:rsidRPr="00660C49">
        <w:rPr>
          <w:rFonts w:ascii="Times New Roman" w:hAnsi="Times New Roman" w:cs="Times New Roman"/>
          <w:i/>
          <w:iCs/>
          <w:sz w:val="24"/>
          <w:szCs w:val="24"/>
        </w:rPr>
        <w:t xml:space="preserve"> </w:t>
      </w:r>
      <w:r w:rsidRPr="00660C49">
        <w:rPr>
          <w:rFonts w:ascii="Times New Roman" w:hAnsi="Times New Roman" w:cs="Times New Roman"/>
          <w:sz w:val="24"/>
          <w:szCs w:val="24"/>
        </w:rPr>
        <w:t>–</w:t>
      </w:r>
      <w:proofErr w:type="gramStart"/>
      <w:r w:rsidRPr="00660C49">
        <w:rPr>
          <w:rFonts w:ascii="Times New Roman" w:hAnsi="Times New Roman" w:cs="Times New Roman"/>
          <w:sz w:val="24"/>
          <w:szCs w:val="24"/>
        </w:rPr>
        <w:t>que</w:t>
      </w:r>
      <w:proofErr w:type="gramEnd"/>
      <w:r w:rsidRPr="00660C49">
        <w:rPr>
          <w:rFonts w:ascii="Times New Roman" w:hAnsi="Times New Roman" w:cs="Times New Roman"/>
          <w:sz w:val="24"/>
          <w:szCs w:val="24"/>
        </w:rPr>
        <w:t xml:space="preserve"> también lo tiene a </w:t>
      </w:r>
      <w:r>
        <w:rPr>
          <w:rFonts w:ascii="Times New Roman" w:hAnsi="Times New Roman" w:cs="Times New Roman"/>
          <w:sz w:val="24"/>
          <w:szCs w:val="24"/>
        </w:rPr>
        <w:t xml:space="preserve">Verón </w:t>
      </w:r>
      <w:r w:rsidRPr="00660C49">
        <w:rPr>
          <w:rFonts w:ascii="Times New Roman" w:hAnsi="Times New Roman" w:cs="Times New Roman"/>
          <w:sz w:val="24"/>
          <w:szCs w:val="24"/>
        </w:rPr>
        <w:t xml:space="preserve">como protagonista central– y, por último, efectuar algunas relaciones con la carrera. La idea es que ustedes puedan intervenir en todo momento y preguntar o plantear lo que quieran. </w:t>
      </w:r>
      <w:r>
        <w:rPr>
          <w:rFonts w:ascii="Times New Roman" w:hAnsi="Times New Roman" w:cs="Times New Roman"/>
          <w:sz w:val="24"/>
          <w:szCs w:val="24"/>
        </w:rPr>
        <w:t xml:space="preserve">En primer lugar va </w:t>
      </w:r>
      <w:r w:rsidRPr="00660C49">
        <w:rPr>
          <w:rFonts w:ascii="Times New Roman" w:hAnsi="Times New Roman" w:cs="Times New Roman"/>
          <w:sz w:val="24"/>
          <w:szCs w:val="24"/>
        </w:rPr>
        <w:t xml:space="preserve">a hablar María Elena </w:t>
      </w:r>
      <w:proofErr w:type="spellStart"/>
      <w:r w:rsidRPr="00660C49">
        <w:rPr>
          <w:rFonts w:ascii="Times New Roman" w:hAnsi="Times New Roman" w:cs="Times New Roman"/>
          <w:sz w:val="24"/>
          <w:szCs w:val="24"/>
        </w:rPr>
        <w:t>Bitonte</w:t>
      </w:r>
      <w:proofErr w:type="spellEnd"/>
      <w:r>
        <w:rPr>
          <w:rFonts w:ascii="Times New Roman" w:hAnsi="Times New Roman" w:cs="Times New Roman"/>
          <w:sz w:val="24"/>
          <w:szCs w:val="24"/>
        </w:rPr>
        <w:t xml:space="preserve">, a la que, por lo menos </w:t>
      </w:r>
      <w:r w:rsidRPr="00660C49">
        <w:rPr>
          <w:rFonts w:ascii="Times New Roman" w:hAnsi="Times New Roman" w:cs="Times New Roman"/>
          <w:sz w:val="24"/>
          <w:szCs w:val="24"/>
        </w:rPr>
        <w:t xml:space="preserve">algunos de ustedes conocen porque es </w:t>
      </w:r>
      <w:r>
        <w:rPr>
          <w:rFonts w:ascii="Times New Roman" w:hAnsi="Times New Roman" w:cs="Times New Roman"/>
          <w:sz w:val="24"/>
          <w:szCs w:val="24"/>
        </w:rPr>
        <w:t xml:space="preserve">una de las </w:t>
      </w:r>
      <w:r w:rsidRPr="00660C49">
        <w:rPr>
          <w:rFonts w:ascii="Times New Roman" w:hAnsi="Times New Roman" w:cs="Times New Roman"/>
          <w:sz w:val="24"/>
          <w:szCs w:val="24"/>
        </w:rPr>
        <w:t>Jefa</w:t>
      </w:r>
      <w:r>
        <w:rPr>
          <w:rFonts w:ascii="Times New Roman" w:hAnsi="Times New Roman" w:cs="Times New Roman"/>
          <w:sz w:val="24"/>
          <w:szCs w:val="24"/>
        </w:rPr>
        <w:t>s</w:t>
      </w:r>
      <w:r w:rsidRPr="00660C49">
        <w:rPr>
          <w:rFonts w:ascii="Times New Roman" w:hAnsi="Times New Roman" w:cs="Times New Roman"/>
          <w:sz w:val="24"/>
          <w:szCs w:val="24"/>
        </w:rPr>
        <w:t xml:space="preserve"> de Trabajos Prácticos de la materia</w:t>
      </w:r>
      <w:r>
        <w:rPr>
          <w:rFonts w:ascii="Times New Roman" w:hAnsi="Times New Roman" w:cs="Times New Roman"/>
          <w:sz w:val="24"/>
          <w:szCs w:val="24"/>
        </w:rPr>
        <w:t>;</w:t>
      </w:r>
      <w:r w:rsidRPr="00660C49">
        <w:rPr>
          <w:rFonts w:ascii="Times New Roman" w:hAnsi="Times New Roman" w:cs="Times New Roman"/>
          <w:sz w:val="24"/>
          <w:szCs w:val="24"/>
        </w:rPr>
        <w:t xml:space="preserve"> ella va a comentar, por un lado, un acto que se realizó hace poco sobre Verón en Rosario y cuál fue su participación allí</w:t>
      </w:r>
      <w:r>
        <w:rPr>
          <w:rFonts w:ascii="Times New Roman" w:hAnsi="Times New Roman" w:cs="Times New Roman"/>
          <w:sz w:val="24"/>
          <w:szCs w:val="24"/>
        </w:rPr>
        <w:t xml:space="preserve">. Su intervención será, les adelanto, </w:t>
      </w:r>
      <w:r w:rsidRPr="00660C49">
        <w:rPr>
          <w:rFonts w:ascii="Times New Roman" w:hAnsi="Times New Roman" w:cs="Times New Roman"/>
          <w:sz w:val="24"/>
          <w:szCs w:val="24"/>
        </w:rPr>
        <w:t xml:space="preserve">muy interesante porque tiene que ver con la vida estudiantil de Verón y con algunos hechos paradójicos que sucedieron en la prensa </w:t>
      </w:r>
      <w:r>
        <w:rPr>
          <w:rFonts w:ascii="Times New Roman" w:hAnsi="Times New Roman" w:cs="Times New Roman"/>
          <w:sz w:val="24"/>
          <w:szCs w:val="24"/>
        </w:rPr>
        <w:t xml:space="preserve">cuando la prensa dio cuenta de su </w:t>
      </w:r>
      <w:r w:rsidRPr="00660C49">
        <w:rPr>
          <w:rFonts w:ascii="Times New Roman" w:hAnsi="Times New Roman" w:cs="Times New Roman"/>
          <w:sz w:val="24"/>
          <w:szCs w:val="24"/>
        </w:rPr>
        <w:t xml:space="preserve">fallecimiento. Yo </w:t>
      </w:r>
      <w:r>
        <w:rPr>
          <w:rFonts w:ascii="Times New Roman" w:hAnsi="Times New Roman" w:cs="Times New Roman"/>
          <w:sz w:val="24"/>
          <w:szCs w:val="24"/>
        </w:rPr>
        <w:t xml:space="preserve">también </w:t>
      </w:r>
      <w:r w:rsidRPr="00660C49">
        <w:rPr>
          <w:rFonts w:ascii="Times New Roman" w:hAnsi="Times New Roman" w:cs="Times New Roman"/>
          <w:sz w:val="24"/>
          <w:szCs w:val="24"/>
        </w:rPr>
        <w:t>voy a hablar</w:t>
      </w:r>
      <w:r>
        <w:rPr>
          <w:rFonts w:ascii="Times New Roman" w:hAnsi="Times New Roman" w:cs="Times New Roman"/>
          <w:sz w:val="24"/>
          <w:szCs w:val="24"/>
        </w:rPr>
        <w:t xml:space="preserve">, pero en mi caso lo haré sobre </w:t>
      </w:r>
      <w:proofErr w:type="spellStart"/>
      <w:r w:rsidRPr="00660C49">
        <w:rPr>
          <w:rFonts w:ascii="Times New Roman" w:hAnsi="Times New Roman" w:cs="Times New Roman"/>
          <w:i/>
          <w:iCs/>
          <w:sz w:val="24"/>
          <w:szCs w:val="24"/>
        </w:rPr>
        <w:t>LENGUAjes</w:t>
      </w:r>
      <w:proofErr w:type="spellEnd"/>
      <w:r>
        <w:rPr>
          <w:rFonts w:ascii="Times New Roman" w:hAnsi="Times New Roman" w:cs="Times New Roman"/>
          <w:i/>
          <w:iCs/>
          <w:sz w:val="24"/>
          <w:szCs w:val="24"/>
        </w:rPr>
        <w:t>.</w:t>
      </w:r>
    </w:p>
    <w:p w:rsidR="00B23741" w:rsidRPr="0003055F" w:rsidRDefault="00B23741" w:rsidP="00660C49">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Como introducción va a hablarles una de las organizadoras de la </w:t>
      </w:r>
      <w:r w:rsidRPr="0003055F">
        <w:rPr>
          <w:rFonts w:ascii="Times New Roman" w:hAnsi="Times New Roman" w:cs="Times New Roman"/>
          <w:b/>
          <w:bCs/>
          <w:sz w:val="24"/>
          <w:szCs w:val="24"/>
        </w:rPr>
        <w:t xml:space="preserve">Semana de la Comunicación. </w:t>
      </w:r>
    </w:p>
    <w:p w:rsidR="00B23741" w:rsidRPr="00660C49" w:rsidRDefault="00B23741" w:rsidP="00660C49">
      <w:pPr>
        <w:spacing w:after="0" w:line="360" w:lineRule="auto"/>
        <w:jc w:val="both"/>
        <w:rPr>
          <w:rFonts w:ascii="Times New Roman" w:hAnsi="Times New Roman" w:cs="Times New Roman"/>
          <w:sz w:val="24"/>
          <w:szCs w:val="24"/>
        </w:rPr>
      </w:pPr>
    </w:p>
    <w:p w:rsidR="00B23741" w:rsidRPr="00660C49" w:rsidRDefault="00B23741" w:rsidP="00660C4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INTERVENCIÓN DE </w:t>
      </w:r>
      <w:r w:rsidRPr="00660C49">
        <w:rPr>
          <w:rFonts w:ascii="Times New Roman" w:hAnsi="Times New Roman" w:cs="Times New Roman"/>
          <w:b/>
          <w:bCs/>
          <w:sz w:val="24"/>
          <w:szCs w:val="24"/>
        </w:rPr>
        <w:t>J</w:t>
      </w:r>
      <w:r>
        <w:rPr>
          <w:rFonts w:ascii="Times New Roman" w:hAnsi="Times New Roman" w:cs="Times New Roman"/>
          <w:b/>
          <w:bCs/>
          <w:sz w:val="24"/>
          <w:szCs w:val="24"/>
        </w:rPr>
        <w:t xml:space="preserve">ULIETA </w:t>
      </w:r>
      <w:r w:rsidRPr="00660C49">
        <w:rPr>
          <w:rFonts w:ascii="Times New Roman" w:hAnsi="Times New Roman" w:cs="Times New Roman"/>
          <w:b/>
          <w:bCs/>
          <w:sz w:val="24"/>
          <w:szCs w:val="24"/>
        </w:rPr>
        <w:t xml:space="preserve"> </w:t>
      </w:r>
    </w:p>
    <w:p w:rsidR="00B23741" w:rsidRPr="00660C49" w:rsidRDefault="00B23741" w:rsidP="00660C49">
      <w:pPr>
        <w:spacing w:after="0" w:line="360" w:lineRule="auto"/>
        <w:jc w:val="both"/>
        <w:rPr>
          <w:rFonts w:ascii="Times New Roman" w:hAnsi="Times New Roman" w:cs="Times New Roman"/>
          <w:sz w:val="24"/>
          <w:szCs w:val="24"/>
        </w:rPr>
      </w:pPr>
      <w:r w:rsidRPr="00660C49">
        <w:rPr>
          <w:rFonts w:ascii="Times New Roman" w:hAnsi="Times New Roman" w:cs="Times New Roman"/>
          <w:sz w:val="24"/>
          <w:szCs w:val="24"/>
        </w:rPr>
        <w:t xml:space="preserve">Buenas días, mi nombre es Julieta, soy del frente </w:t>
      </w:r>
      <w:r w:rsidRPr="00660C49">
        <w:rPr>
          <w:rFonts w:ascii="Times New Roman" w:hAnsi="Times New Roman" w:cs="Times New Roman"/>
          <w:i/>
          <w:iCs/>
          <w:sz w:val="24"/>
          <w:szCs w:val="24"/>
        </w:rPr>
        <w:t>Vamos Sociales</w:t>
      </w:r>
      <w:r w:rsidRPr="00660C49">
        <w:rPr>
          <w:rFonts w:ascii="Times New Roman" w:hAnsi="Times New Roman" w:cs="Times New Roman"/>
          <w:sz w:val="24"/>
          <w:szCs w:val="24"/>
        </w:rPr>
        <w:t xml:space="preserve">, como contaba recién la profesora esta parte de la clase </w:t>
      </w:r>
      <w:r>
        <w:rPr>
          <w:rFonts w:ascii="Times New Roman" w:hAnsi="Times New Roman" w:cs="Times New Roman"/>
          <w:sz w:val="24"/>
          <w:szCs w:val="24"/>
        </w:rPr>
        <w:t xml:space="preserve">se va a </w:t>
      </w:r>
      <w:r w:rsidRPr="00660C49">
        <w:rPr>
          <w:rFonts w:ascii="Times New Roman" w:hAnsi="Times New Roman" w:cs="Times New Roman"/>
          <w:sz w:val="24"/>
          <w:szCs w:val="24"/>
        </w:rPr>
        <w:t>enmarca</w:t>
      </w:r>
      <w:r>
        <w:rPr>
          <w:rFonts w:ascii="Times New Roman" w:hAnsi="Times New Roman" w:cs="Times New Roman"/>
          <w:sz w:val="24"/>
          <w:szCs w:val="24"/>
        </w:rPr>
        <w:t>r</w:t>
      </w:r>
      <w:r w:rsidRPr="00660C49">
        <w:rPr>
          <w:rFonts w:ascii="Times New Roman" w:hAnsi="Times New Roman" w:cs="Times New Roman"/>
          <w:sz w:val="24"/>
          <w:szCs w:val="24"/>
        </w:rPr>
        <w:t xml:space="preserve">, como dijimos, en la </w:t>
      </w:r>
      <w:r>
        <w:rPr>
          <w:rFonts w:ascii="Times New Roman" w:hAnsi="Times New Roman" w:cs="Times New Roman"/>
          <w:sz w:val="24"/>
          <w:szCs w:val="24"/>
        </w:rPr>
        <w:t>“S</w:t>
      </w:r>
      <w:r w:rsidRPr="00660C49">
        <w:rPr>
          <w:rFonts w:ascii="Times New Roman" w:hAnsi="Times New Roman" w:cs="Times New Roman"/>
          <w:sz w:val="24"/>
          <w:szCs w:val="24"/>
        </w:rPr>
        <w:t>emana de la Comunicación</w:t>
      </w:r>
      <w:r>
        <w:rPr>
          <w:rFonts w:ascii="Times New Roman" w:hAnsi="Times New Roman" w:cs="Times New Roman"/>
          <w:sz w:val="24"/>
          <w:szCs w:val="24"/>
        </w:rPr>
        <w:t>”</w:t>
      </w:r>
      <w:r w:rsidRPr="00660C49">
        <w:rPr>
          <w:rFonts w:ascii="Times New Roman" w:hAnsi="Times New Roman" w:cs="Times New Roman"/>
          <w:sz w:val="24"/>
          <w:szCs w:val="24"/>
        </w:rPr>
        <w:t>. Este es un evento que organizamos desde hace tres años en la carrera con el objetivo de encontrarnos de otra manera y generar un diálogo distinto entre los estudiantes, los docentes, los militantes, a través de diferentes discusiones que tienen que ver con el campo de la Comunicación –y en este caso, también, aprovechar la oportunidad para brindarle un homenaje a Eliseo Verón–, o por lo menos intentar recordarlo</w:t>
      </w:r>
      <w:r>
        <w:rPr>
          <w:rFonts w:ascii="Times New Roman" w:hAnsi="Times New Roman" w:cs="Times New Roman"/>
          <w:sz w:val="24"/>
          <w:szCs w:val="24"/>
        </w:rPr>
        <w:t>. P</w:t>
      </w:r>
      <w:r w:rsidRPr="00660C49">
        <w:rPr>
          <w:rFonts w:ascii="Times New Roman" w:hAnsi="Times New Roman" w:cs="Times New Roman"/>
          <w:sz w:val="24"/>
          <w:szCs w:val="24"/>
        </w:rPr>
        <w:t xml:space="preserve">or eso quiero agradecerles a las profesoras por haber aceptado la propuesta y permitirnos </w:t>
      </w:r>
      <w:r>
        <w:rPr>
          <w:rFonts w:ascii="Times New Roman" w:hAnsi="Times New Roman" w:cs="Times New Roman"/>
          <w:sz w:val="24"/>
          <w:szCs w:val="24"/>
        </w:rPr>
        <w:t>contar con este</w:t>
      </w:r>
      <w:r w:rsidRPr="00660C49">
        <w:rPr>
          <w:rFonts w:ascii="Times New Roman" w:hAnsi="Times New Roman" w:cs="Times New Roman"/>
          <w:sz w:val="24"/>
          <w:szCs w:val="24"/>
        </w:rPr>
        <w:t xml:space="preserve"> espacio</w:t>
      </w:r>
      <w:r>
        <w:rPr>
          <w:rFonts w:ascii="Times New Roman" w:hAnsi="Times New Roman" w:cs="Times New Roman"/>
          <w:sz w:val="24"/>
          <w:szCs w:val="24"/>
        </w:rPr>
        <w:t xml:space="preserve"> para desarrollar la actividad</w:t>
      </w:r>
      <w:r w:rsidRPr="00660C49">
        <w:rPr>
          <w:rFonts w:ascii="Times New Roman" w:hAnsi="Times New Roman" w:cs="Times New Roman"/>
          <w:sz w:val="24"/>
          <w:szCs w:val="24"/>
        </w:rPr>
        <w:t>.</w:t>
      </w:r>
    </w:p>
    <w:p w:rsidR="00B23741" w:rsidRPr="00660C49" w:rsidRDefault="00B23741" w:rsidP="00660C49">
      <w:pPr>
        <w:spacing w:after="0" w:line="360" w:lineRule="auto"/>
        <w:jc w:val="both"/>
        <w:rPr>
          <w:rFonts w:ascii="Times New Roman" w:hAnsi="Times New Roman" w:cs="Times New Roman"/>
          <w:sz w:val="24"/>
          <w:szCs w:val="24"/>
        </w:rPr>
      </w:pPr>
      <w:r w:rsidRPr="00660C49">
        <w:rPr>
          <w:rFonts w:ascii="Times New Roman" w:hAnsi="Times New Roman" w:cs="Times New Roman"/>
          <w:sz w:val="24"/>
          <w:szCs w:val="24"/>
        </w:rPr>
        <w:t xml:space="preserve">La idea de hacer el homenaje a Verón tiene que ver con que nosotros, por ejemplo, leemos en muchas oportunidades </w:t>
      </w:r>
      <w:r w:rsidRPr="00660C49">
        <w:rPr>
          <w:rFonts w:ascii="Times New Roman" w:hAnsi="Times New Roman" w:cs="Times New Roman"/>
          <w:i/>
          <w:iCs/>
          <w:sz w:val="24"/>
          <w:szCs w:val="24"/>
        </w:rPr>
        <w:t xml:space="preserve">La </w:t>
      </w:r>
      <w:proofErr w:type="spellStart"/>
      <w:r w:rsidRPr="00660C49">
        <w:rPr>
          <w:rFonts w:ascii="Times New Roman" w:hAnsi="Times New Roman" w:cs="Times New Roman"/>
          <w:i/>
          <w:iCs/>
          <w:sz w:val="24"/>
          <w:szCs w:val="24"/>
        </w:rPr>
        <w:t>Semiosis</w:t>
      </w:r>
      <w:proofErr w:type="spellEnd"/>
      <w:r w:rsidRPr="00660C49">
        <w:rPr>
          <w:rFonts w:ascii="Times New Roman" w:hAnsi="Times New Roman" w:cs="Times New Roman"/>
          <w:i/>
          <w:iCs/>
          <w:sz w:val="24"/>
          <w:szCs w:val="24"/>
        </w:rPr>
        <w:t xml:space="preserve"> Social</w:t>
      </w:r>
      <w:r w:rsidRPr="00660C49">
        <w:rPr>
          <w:rFonts w:ascii="Times New Roman" w:hAnsi="Times New Roman" w:cs="Times New Roman"/>
          <w:sz w:val="24"/>
          <w:szCs w:val="24"/>
        </w:rPr>
        <w:t xml:space="preserve"> en distintas instancias de la carrera, algunos en el CBC, también en Semiótica I, en Semiótica II profundizamos un poco más pero no llegamos a ver quién era Eliseo Verón. Nos pareció interesante porque un autor tiene toda una vida que lo lleva a pensar sus teorías y eso nos permite conocer otros aspectos de </w:t>
      </w:r>
      <w:r>
        <w:rPr>
          <w:rFonts w:ascii="Times New Roman" w:hAnsi="Times New Roman" w:cs="Times New Roman"/>
          <w:sz w:val="24"/>
          <w:szCs w:val="24"/>
        </w:rPr>
        <w:t>él</w:t>
      </w:r>
      <w:r w:rsidRPr="00660C49">
        <w:rPr>
          <w:rFonts w:ascii="Times New Roman" w:hAnsi="Times New Roman" w:cs="Times New Roman"/>
          <w:sz w:val="24"/>
          <w:szCs w:val="24"/>
        </w:rPr>
        <w:t xml:space="preserve"> y no solamente algunas líneas que a veces no terminamos de entender</w:t>
      </w:r>
      <w:r>
        <w:rPr>
          <w:rFonts w:ascii="Times New Roman" w:hAnsi="Times New Roman" w:cs="Times New Roman"/>
          <w:sz w:val="24"/>
          <w:szCs w:val="24"/>
        </w:rPr>
        <w:t>. I</w:t>
      </w:r>
      <w:r w:rsidRPr="00660C49">
        <w:rPr>
          <w:rFonts w:ascii="Times New Roman" w:hAnsi="Times New Roman" w:cs="Times New Roman"/>
          <w:sz w:val="24"/>
          <w:szCs w:val="24"/>
        </w:rPr>
        <w:t>ncluso una vez terminada la carrera</w:t>
      </w:r>
      <w:r>
        <w:rPr>
          <w:rFonts w:ascii="Times New Roman" w:hAnsi="Times New Roman" w:cs="Times New Roman"/>
          <w:sz w:val="24"/>
          <w:szCs w:val="24"/>
        </w:rPr>
        <w:t>,</w:t>
      </w:r>
      <w:r w:rsidRPr="00660C49">
        <w:rPr>
          <w:rFonts w:ascii="Times New Roman" w:hAnsi="Times New Roman" w:cs="Times New Roman"/>
          <w:sz w:val="24"/>
          <w:szCs w:val="24"/>
        </w:rPr>
        <w:t xml:space="preserve"> a veces</w:t>
      </w:r>
      <w:r>
        <w:rPr>
          <w:rFonts w:ascii="Times New Roman" w:hAnsi="Times New Roman" w:cs="Times New Roman"/>
          <w:sz w:val="24"/>
          <w:szCs w:val="24"/>
        </w:rPr>
        <w:t>,</w:t>
      </w:r>
      <w:r w:rsidRPr="00660C49">
        <w:rPr>
          <w:rFonts w:ascii="Times New Roman" w:hAnsi="Times New Roman" w:cs="Times New Roman"/>
          <w:sz w:val="24"/>
          <w:szCs w:val="24"/>
        </w:rPr>
        <w:t xml:space="preserve"> no entendemos para qué lo estudiamos, para qué nos sirve.</w:t>
      </w:r>
    </w:p>
    <w:p w:rsidR="00B23741" w:rsidRPr="00660C49" w:rsidRDefault="00B23741" w:rsidP="00660C49">
      <w:pPr>
        <w:spacing w:after="0" w:line="360" w:lineRule="auto"/>
        <w:jc w:val="both"/>
        <w:rPr>
          <w:rFonts w:ascii="Times New Roman" w:hAnsi="Times New Roman" w:cs="Times New Roman"/>
          <w:sz w:val="24"/>
          <w:szCs w:val="24"/>
        </w:rPr>
      </w:pPr>
      <w:r w:rsidRPr="00660C49">
        <w:rPr>
          <w:rFonts w:ascii="Times New Roman" w:hAnsi="Times New Roman" w:cs="Times New Roman"/>
          <w:sz w:val="24"/>
          <w:szCs w:val="24"/>
        </w:rPr>
        <w:t>Si hay algo en lo que insistimos respecto de la reforma del plan de estudios es que no queremos la repetición de contenidos pero muchas veces, creemos, eso tiene sentido porque cuando entramos en el CBC lo vemos de una manera y después en 2° o en 3° año lo entendemos de otra. La idea es entre todos compartir nuevos diálogos y también quisiera comentarles que vamos a hacer una revista “pos semana de la Comunicación” con la idea de poder profundizar las discusiones que vayan surgiendo en las distintas charlas.</w:t>
      </w:r>
    </w:p>
    <w:p w:rsidR="00B23741" w:rsidRPr="00660C49" w:rsidRDefault="00B23741" w:rsidP="00660C49">
      <w:pPr>
        <w:spacing w:after="0" w:line="360" w:lineRule="auto"/>
        <w:jc w:val="both"/>
        <w:rPr>
          <w:rFonts w:ascii="Times New Roman" w:hAnsi="Times New Roman" w:cs="Times New Roman"/>
          <w:sz w:val="24"/>
          <w:szCs w:val="24"/>
        </w:rPr>
      </w:pPr>
      <w:r w:rsidRPr="00660C49">
        <w:rPr>
          <w:rFonts w:ascii="Times New Roman" w:hAnsi="Times New Roman" w:cs="Times New Roman"/>
          <w:sz w:val="24"/>
          <w:szCs w:val="24"/>
        </w:rPr>
        <w:t xml:space="preserve">Yo la verdad que no me siento capacitada para hablar de Eliseo Verón, creo que no sería un homenaje, en ese sentido, las profesoras van a poder hablar mucho más; sí sabemos que la revista </w:t>
      </w:r>
      <w:proofErr w:type="spellStart"/>
      <w:r w:rsidRPr="00660C49">
        <w:rPr>
          <w:rFonts w:ascii="Times New Roman" w:hAnsi="Times New Roman" w:cs="Times New Roman"/>
          <w:i/>
          <w:iCs/>
          <w:sz w:val="24"/>
          <w:szCs w:val="24"/>
        </w:rPr>
        <w:t>LENGUAjes</w:t>
      </w:r>
      <w:proofErr w:type="spellEnd"/>
      <w:r w:rsidRPr="00660C49">
        <w:rPr>
          <w:rFonts w:ascii="Times New Roman" w:hAnsi="Times New Roman" w:cs="Times New Roman"/>
          <w:i/>
          <w:iCs/>
          <w:sz w:val="24"/>
          <w:szCs w:val="24"/>
        </w:rPr>
        <w:t xml:space="preserve"> </w:t>
      </w:r>
      <w:r w:rsidRPr="00660C49">
        <w:rPr>
          <w:rFonts w:ascii="Times New Roman" w:hAnsi="Times New Roman" w:cs="Times New Roman"/>
          <w:sz w:val="24"/>
          <w:szCs w:val="24"/>
        </w:rPr>
        <w:t>fue muy importante en el campo de la Comunicación instalando una nueva etapa. Así que muchas gracias por brindarnos esta oportunidad.</w:t>
      </w:r>
    </w:p>
    <w:p w:rsidR="00B23741" w:rsidRPr="00660C49" w:rsidRDefault="00B23741" w:rsidP="00660C49">
      <w:pPr>
        <w:spacing w:after="0" w:line="360" w:lineRule="auto"/>
        <w:jc w:val="both"/>
        <w:rPr>
          <w:rFonts w:ascii="Times New Roman" w:hAnsi="Times New Roman" w:cs="Times New Roman"/>
          <w:sz w:val="24"/>
          <w:szCs w:val="24"/>
        </w:rPr>
      </w:pPr>
    </w:p>
    <w:p w:rsidR="00B23741" w:rsidRPr="00660C49" w:rsidRDefault="00B23741" w:rsidP="00660C4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INTERVENCIÓN DE MARÍA ELENA BITONTE</w:t>
      </w:r>
    </w:p>
    <w:p w:rsidR="00B23741" w:rsidRPr="00660C49" w:rsidRDefault="00B23741" w:rsidP="00660C49">
      <w:pPr>
        <w:spacing w:after="0" w:line="360" w:lineRule="auto"/>
        <w:jc w:val="both"/>
        <w:rPr>
          <w:rFonts w:ascii="Times New Roman" w:hAnsi="Times New Roman" w:cs="Times New Roman"/>
          <w:sz w:val="24"/>
          <w:szCs w:val="24"/>
        </w:rPr>
      </w:pPr>
      <w:r w:rsidRPr="00660C49">
        <w:rPr>
          <w:rFonts w:ascii="Times New Roman" w:hAnsi="Times New Roman" w:cs="Times New Roman"/>
          <w:sz w:val="24"/>
          <w:szCs w:val="24"/>
        </w:rPr>
        <w:t xml:space="preserve">Quería retomar algunas cosas que dijo Julieta en cuanto a la teoría de Verón y en relación con la necesidad que tenemos en las Ciencias Sociales de apelar a su teoría y a sus </w:t>
      </w:r>
      <w:r w:rsidRPr="00660C49">
        <w:rPr>
          <w:rFonts w:ascii="Times New Roman" w:hAnsi="Times New Roman" w:cs="Times New Roman"/>
          <w:sz w:val="24"/>
          <w:szCs w:val="24"/>
        </w:rPr>
        <w:lastRenderedPageBreak/>
        <w:t>conceptos; esto</w:t>
      </w:r>
      <w:r>
        <w:rPr>
          <w:rFonts w:ascii="Times New Roman" w:hAnsi="Times New Roman" w:cs="Times New Roman"/>
          <w:sz w:val="24"/>
          <w:szCs w:val="24"/>
        </w:rPr>
        <w:t xml:space="preserve">, </w:t>
      </w:r>
      <w:r w:rsidRPr="00660C49">
        <w:rPr>
          <w:rFonts w:ascii="Times New Roman" w:hAnsi="Times New Roman" w:cs="Times New Roman"/>
          <w:sz w:val="24"/>
          <w:szCs w:val="24"/>
        </w:rPr>
        <w:t>muchas veces al comienzo no nos queda claro</w:t>
      </w:r>
      <w:r>
        <w:rPr>
          <w:rFonts w:ascii="Times New Roman" w:hAnsi="Times New Roman" w:cs="Times New Roman"/>
          <w:sz w:val="24"/>
          <w:szCs w:val="24"/>
        </w:rPr>
        <w:t>,</w:t>
      </w:r>
      <w:r w:rsidRPr="00660C49">
        <w:rPr>
          <w:rFonts w:ascii="Times New Roman" w:hAnsi="Times New Roman" w:cs="Times New Roman"/>
          <w:sz w:val="24"/>
          <w:szCs w:val="24"/>
        </w:rPr>
        <w:t xml:space="preserve"> pero a medida que avanzamos entendemos que es importante porque es una teoría muy sólida en lo teórico y, además, muy sólida en lo metodológico</w:t>
      </w:r>
      <w:r>
        <w:rPr>
          <w:rFonts w:ascii="Times New Roman" w:hAnsi="Times New Roman" w:cs="Times New Roman"/>
          <w:sz w:val="24"/>
          <w:szCs w:val="24"/>
        </w:rPr>
        <w:t>,</w:t>
      </w:r>
      <w:r w:rsidRPr="00660C49">
        <w:rPr>
          <w:rFonts w:ascii="Times New Roman" w:hAnsi="Times New Roman" w:cs="Times New Roman"/>
          <w:sz w:val="24"/>
          <w:szCs w:val="24"/>
        </w:rPr>
        <w:t xml:space="preserve"> por todo el trabajo de campo</w:t>
      </w:r>
      <w:r>
        <w:rPr>
          <w:rFonts w:ascii="Times New Roman" w:hAnsi="Times New Roman" w:cs="Times New Roman"/>
          <w:sz w:val="24"/>
          <w:szCs w:val="24"/>
        </w:rPr>
        <w:t xml:space="preserve"> realizado por Verón, </w:t>
      </w:r>
      <w:r w:rsidRPr="00660C49">
        <w:rPr>
          <w:rFonts w:ascii="Times New Roman" w:hAnsi="Times New Roman" w:cs="Times New Roman"/>
          <w:sz w:val="24"/>
          <w:szCs w:val="24"/>
        </w:rPr>
        <w:t>y, por supuesto, por todos los trabajos de investigaci</w:t>
      </w:r>
      <w:r>
        <w:rPr>
          <w:rFonts w:ascii="Times New Roman" w:hAnsi="Times New Roman" w:cs="Times New Roman"/>
          <w:sz w:val="24"/>
          <w:szCs w:val="24"/>
        </w:rPr>
        <w:t>o</w:t>
      </w:r>
      <w:r w:rsidRPr="00660C49">
        <w:rPr>
          <w:rFonts w:ascii="Times New Roman" w:hAnsi="Times New Roman" w:cs="Times New Roman"/>
          <w:sz w:val="24"/>
          <w:szCs w:val="24"/>
        </w:rPr>
        <w:t>n</w:t>
      </w:r>
      <w:r>
        <w:rPr>
          <w:rFonts w:ascii="Times New Roman" w:hAnsi="Times New Roman" w:cs="Times New Roman"/>
          <w:sz w:val="24"/>
          <w:szCs w:val="24"/>
        </w:rPr>
        <w:t>es</w:t>
      </w:r>
      <w:r w:rsidRPr="00660C49">
        <w:rPr>
          <w:rFonts w:ascii="Times New Roman" w:hAnsi="Times New Roman" w:cs="Times New Roman"/>
          <w:sz w:val="24"/>
          <w:szCs w:val="24"/>
        </w:rPr>
        <w:t xml:space="preserve"> empírica</w:t>
      </w:r>
      <w:r>
        <w:rPr>
          <w:rFonts w:ascii="Times New Roman" w:hAnsi="Times New Roman" w:cs="Times New Roman"/>
          <w:sz w:val="24"/>
          <w:szCs w:val="24"/>
        </w:rPr>
        <w:t>s</w:t>
      </w:r>
      <w:r w:rsidRPr="00660C49">
        <w:rPr>
          <w:rFonts w:ascii="Times New Roman" w:hAnsi="Times New Roman" w:cs="Times New Roman"/>
          <w:sz w:val="24"/>
          <w:szCs w:val="24"/>
        </w:rPr>
        <w:t xml:space="preserve"> que </w:t>
      </w:r>
      <w:r>
        <w:rPr>
          <w:rFonts w:ascii="Times New Roman" w:hAnsi="Times New Roman" w:cs="Times New Roman"/>
          <w:sz w:val="24"/>
          <w:szCs w:val="24"/>
        </w:rPr>
        <w:t xml:space="preserve">sus aportes </w:t>
      </w:r>
      <w:r w:rsidRPr="00660C49">
        <w:rPr>
          <w:rFonts w:ascii="Times New Roman" w:hAnsi="Times New Roman" w:cs="Times New Roman"/>
          <w:sz w:val="24"/>
          <w:szCs w:val="24"/>
        </w:rPr>
        <w:t>permiti</w:t>
      </w:r>
      <w:r>
        <w:rPr>
          <w:rFonts w:ascii="Times New Roman" w:hAnsi="Times New Roman" w:cs="Times New Roman"/>
          <w:sz w:val="24"/>
          <w:szCs w:val="24"/>
        </w:rPr>
        <w:t>eron efectuar</w:t>
      </w:r>
      <w:r w:rsidRPr="00660C49">
        <w:rPr>
          <w:rFonts w:ascii="Times New Roman" w:hAnsi="Times New Roman" w:cs="Times New Roman"/>
          <w:sz w:val="24"/>
          <w:szCs w:val="24"/>
        </w:rPr>
        <w:t xml:space="preserve">. </w:t>
      </w:r>
    </w:p>
    <w:p w:rsidR="00B23741" w:rsidRPr="00660C49" w:rsidRDefault="00B23741" w:rsidP="00660C49">
      <w:pPr>
        <w:spacing w:after="0" w:line="360" w:lineRule="auto"/>
        <w:jc w:val="both"/>
        <w:rPr>
          <w:rFonts w:ascii="Times New Roman" w:hAnsi="Times New Roman" w:cs="Times New Roman"/>
          <w:sz w:val="24"/>
          <w:szCs w:val="24"/>
        </w:rPr>
      </w:pPr>
      <w:r w:rsidRPr="00660C49">
        <w:rPr>
          <w:rFonts w:ascii="Times New Roman" w:hAnsi="Times New Roman" w:cs="Times New Roman"/>
          <w:sz w:val="24"/>
          <w:szCs w:val="24"/>
        </w:rPr>
        <w:t xml:space="preserve">Sobre la revista </w:t>
      </w:r>
      <w:proofErr w:type="spellStart"/>
      <w:r w:rsidRPr="00660C49">
        <w:rPr>
          <w:rFonts w:ascii="Times New Roman" w:hAnsi="Times New Roman" w:cs="Times New Roman"/>
          <w:i/>
          <w:iCs/>
          <w:sz w:val="24"/>
          <w:szCs w:val="24"/>
        </w:rPr>
        <w:t>LENGUAjes</w:t>
      </w:r>
      <w:proofErr w:type="spellEnd"/>
      <w:r>
        <w:rPr>
          <w:rFonts w:ascii="Times New Roman" w:hAnsi="Times New Roman" w:cs="Times New Roman"/>
          <w:i/>
          <w:iCs/>
          <w:sz w:val="24"/>
          <w:szCs w:val="24"/>
        </w:rPr>
        <w:t>.</w:t>
      </w:r>
      <w:r w:rsidRPr="00660C49">
        <w:rPr>
          <w:rFonts w:ascii="Times New Roman" w:hAnsi="Times New Roman" w:cs="Times New Roman"/>
          <w:i/>
          <w:iCs/>
          <w:sz w:val="24"/>
          <w:szCs w:val="24"/>
        </w:rPr>
        <w:t xml:space="preserve"> </w:t>
      </w:r>
      <w:proofErr w:type="gramStart"/>
      <w:r w:rsidRPr="00660C49">
        <w:rPr>
          <w:rFonts w:ascii="Times New Roman" w:hAnsi="Times New Roman" w:cs="Times New Roman"/>
          <w:sz w:val="24"/>
          <w:szCs w:val="24"/>
        </w:rPr>
        <w:t>va</w:t>
      </w:r>
      <w:proofErr w:type="gramEnd"/>
      <w:r w:rsidRPr="00660C49">
        <w:rPr>
          <w:rFonts w:ascii="Times New Roman" w:hAnsi="Times New Roman" w:cs="Times New Roman"/>
          <w:sz w:val="24"/>
          <w:szCs w:val="24"/>
        </w:rPr>
        <w:t xml:space="preserve"> a hablar María Rosa</w:t>
      </w:r>
      <w:r>
        <w:rPr>
          <w:rFonts w:ascii="Times New Roman" w:hAnsi="Times New Roman" w:cs="Times New Roman"/>
          <w:sz w:val="24"/>
          <w:szCs w:val="24"/>
        </w:rPr>
        <w:t>;</w:t>
      </w:r>
      <w:r w:rsidRPr="00660C49">
        <w:rPr>
          <w:rFonts w:ascii="Times New Roman" w:hAnsi="Times New Roman" w:cs="Times New Roman"/>
          <w:sz w:val="24"/>
          <w:szCs w:val="24"/>
        </w:rPr>
        <w:t xml:space="preserve"> como ustedes saben, </w:t>
      </w:r>
      <w:r>
        <w:rPr>
          <w:rFonts w:ascii="Times New Roman" w:hAnsi="Times New Roman" w:cs="Times New Roman"/>
          <w:sz w:val="24"/>
          <w:szCs w:val="24"/>
        </w:rPr>
        <w:t>la</w:t>
      </w:r>
      <w:r w:rsidRPr="00660C49">
        <w:rPr>
          <w:rFonts w:ascii="Times New Roman" w:hAnsi="Times New Roman" w:cs="Times New Roman"/>
          <w:sz w:val="24"/>
          <w:szCs w:val="24"/>
        </w:rPr>
        <w:t xml:space="preserve"> revista –como bien lo dijo Julieta–, </w:t>
      </w:r>
      <w:r>
        <w:rPr>
          <w:rFonts w:ascii="Times New Roman" w:hAnsi="Times New Roman" w:cs="Times New Roman"/>
          <w:sz w:val="24"/>
          <w:szCs w:val="24"/>
        </w:rPr>
        <w:t>es importante en la biografía intelectual de Verón, porque repr</w:t>
      </w:r>
      <w:r w:rsidRPr="00660C49">
        <w:rPr>
          <w:rFonts w:ascii="Times New Roman" w:hAnsi="Times New Roman" w:cs="Times New Roman"/>
          <w:sz w:val="24"/>
          <w:szCs w:val="24"/>
        </w:rPr>
        <w:t>esentó</w:t>
      </w:r>
      <w:r>
        <w:rPr>
          <w:rFonts w:ascii="Times New Roman" w:hAnsi="Times New Roman" w:cs="Times New Roman"/>
          <w:sz w:val="24"/>
          <w:szCs w:val="24"/>
        </w:rPr>
        <w:t>,</w:t>
      </w:r>
      <w:r w:rsidRPr="00660C49">
        <w:rPr>
          <w:rFonts w:ascii="Times New Roman" w:hAnsi="Times New Roman" w:cs="Times New Roman"/>
          <w:sz w:val="24"/>
          <w:szCs w:val="24"/>
        </w:rPr>
        <w:t xml:space="preserve"> como lo llama</w:t>
      </w:r>
      <w:r>
        <w:rPr>
          <w:rFonts w:ascii="Times New Roman" w:hAnsi="Times New Roman" w:cs="Times New Roman"/>
          <w:sz w:val="24"/>
          <w:szCs w:val="24"/>
        </w:rPr>
        <w:t>ría</w:t>
      </w:r>
      <w:r w:rsidRPr="00660C49">
        <w:rPr>
          <w:rFonts w:ascii="Times New Roman" w:hAnsi="Times New Roman" w:cs="Times New Roman"/>
          <w:sz w:val="24"/>
          <w:szCs w:val="24"/>
        </w:rPr>
        <w:t xml:space="preserve"> Paolo </w:t>
      </w:r>
      <w:proofErr w:type="spellStart"/>
      <w:r w:rsidRPr="00660C49">
        <w:rPr>
          <w:rFonts w:ascii="Times New Roman" w:hAnsi="Times New Roman" w:cs="Times New Roman"/>
          <w:sz w:val="24"/>
          <w:szCs w:val="24"/>
        </w:rPr>
        <w:t>Fabbri</w:t>
      </w:r>
      <w:proofErr w:type="spellEnd"/>
      <w:r>
        <w:rPr>
          <w:rFonts w:ascii="Times New Roman" w:hAnsi="Times New Roman" w:cs="Times New Roman"/>
          <w:sz w:val="24"/>
          <w:szCs w:val="24"/>
        </w:rPr>
        <w:t>,</w:t>
      </w:r>
      <w:r w:rsidRPr="00660C49">
        <w:rPr>
          <w:rFonts w:ascii="Times New Roman" w:hAnsi="Times New Roman" w:cs="Times New Roman"/>
          <w:sz w:val="24"/>
          <w:szCs w:val="24"/>
        </w:rPr>
        <w:t xml:space="preserve"> un giro semiótico, </w:t>
      </w:r>
      <w:r>
        <w:rPr>
          <w:rFonts w:ascii="Times New Roman" w:hAnsi="Times New Roman" w:cs="Times New Roman"/>
          <w:sz w:val="24"/>
          <w:szCs w:val="24"/>
        </w:rPr>
        <w:t xml:space="preserve">pues </w:t>
      </w:r>
      <w:r w:rsidRPr="00660C49">
        <w:rPr>
          <w:rFonts w:ascii="Times New Roman" w:hAnsi="Times New Roman" w:cs="Times New Roman"/>
          <w:sz w:val="24"/>
          <w:szCs w:val="24"/>
        </w:rPr>
        <w:t xml:space="preserve">se empezó a instalar </w:t>
      </w:r>
      <w:r>
        <w:rPr>
          <w:rFonts w:ascii="Times New Roman" w:hAnsi="Times New Roman" w:cs="Times New Roman"/>
          <w:sz w:val="24"/>
          <w:szCs w:val="24"/>
        </w:rPr>
        <w:t xml:space="preserve">la idea de que el análisis de </w:t>
      </w:r>
      <w:r w:rsidRPr="00660C49">
        <w:rPr>
          <w:rFonts w:ascii="Times New Roman" w:hAnsi="Times New Roman" w:cs="Times New Roman"/>
          <w:sz w:val="24"/>
          <w:szCs w:val="24"/>
        </w:rPr>
        <w:t xml:space="preserve">los signos y la significación en un marco más amplio que </w:t>
      </w:r>
      <w:r>
        <w:rPr>
          <w:rFonts w:ascii="Times New Roman" w:hAnsi="Times New Roman" w:cs="Times New Roman"/>
          <w:sz w:val="24"/>
          <w:szCs w:val="24"/>
        </w:rPr>
        <w:t>el abarcado por el estudio d</w:t>
      </w:r>
      <w:r w:rsidRPr="00660C49">
        <w:rPr>
          <w:rFonts w:ascii="Times New Roman" w:hAnsi="Times New Roman" w:cs="Times New Roman"/>
          <w:sz w:val="24"/>
          <w:szCs w:val="24"/>
        </w:rPr>
        <w:t xml:space="preserve">el lenguaje verbal. </w:t>
      </w:r>
    </w:p>
    <w:p w:rsidR="00B23741" w:rsidRPr="00660C49" w:rsidRDefault="00B23741" w:rsidP="00660C49">
      <w:pPr>
        <w:spacing w:after="0" w:line="360" w:lineRule="auto"/>
        <w:jc w:val="both"/>
        <w:rPr>
          <w:rFonts w:ascii="Times New Roman" w:hAnsi="Times New Roman" w:cs="Times New Roman"/>
          <w:sz w:val="24"/>
          <w:szCs w:val="24"/>
        </w:rPr>
      </w:pPr>
      <w:r w:rsidRPr="00660C49">
        <w:rPr>
          <w:rFonts w:ascii="Times New Roman" w:hAnsi="Times New Roman" w:cs="Times New Roman"/>
          <w:sz w:val="24"/>
          <w:szCs w:val="24"/>
        </w:rPr>
        <w:t xml:space="preserve">La Asociación Internacional de Semiótica se fundó en el año 1969 en París y tuvo como promotores a muchos semiólogos como Yuri </w:t>
      </w:r>
      <w:proofErr w:type="spellStart"/>
      <w:r w:rsidRPr="00660C49">
        <w:rPr>
          <w:rFonts w:ascii="Times New Roman" w:hAnsi="Times New Roman" w:cs="Times New Roman"/>
          <w:sz w:val="24"/>
          <w:szCs w:val="24"/>
        </w:rPr>
        <w:t>Lotman</w:t>
      </w:r>
      <w:proofErr w:type="spellEnd"/>
      <w:r w:rsidRPr="00660C49">
        <w:rPr>
          <w:rFonts w:ascii="Times New Roman" w:hAnsi="Times New Roman" w:cs="Times New Roman"/>
          <w:sz w:val="24"/>
          <w:szCs w:val="24"/>
        </w:rPr>
        <w:t xml:space="preserve">, </w:t>
      </w:r>
      <w:proofErr w:type="spellStart"/>
      <w:r w:rsidRPr="00660C49">
        <w:rPr>
          <w:rFonts w:ascii="Times New Roman" w:hAnsi="Times New Roman" w:cs="Times New Roman"/>
          <w:sz w:val="24"/>
          <w:szCs w:val="24"/>
        </w:rPr>
        <w:t>Émile</w:t>
      </w:r>
      <w:proofErr w:type="spellEnd"/>
      <w:r w:rsidRPr="00660C49">
        <w:rPr>
          <w:rFonts w:ascii="Times New Roman" w:hAnsi="Times New Roman" w:cs="Times New Roman"/>
          <w:sz w:val="24"/>
          <w:szCs w:val="24"/>
        </w:rPr>
        <w:t xml:space="preserve"> Benveniste, Julia </w:t>
      </w:r>
      <w:proofErr w:type="spellStart"/>
      <w:r w:rsidRPr="00660C49">
        <w:rPr>
          <w:rFonts w:ascii="Times New Roman" w:hAnsi="Times New Roman" w:cs="Times New Roman"/>
          <w:sz w:val="24"/>
          <w:szCs w:val="24"/>
        </w:rPr>
        <w:t>Kristeva</w:t>
      </w:r>
      <w:proofErr w:type="spellEnd"/>
      <w:r w:rsidRPr="00660C49">
        <w:rPr>
          <w:rFonts w:ascii="Times New Roman" w:hAnsi="Times New Roman" w:cs="Times New Roman"/>
          <w:sz w:val="24"/>
          <w:szCs w:val="24"/>
        </w:rPr>
        <w:t xml:space="preserve">, Eliseo Verón, </w:t>
      </w:r>
      <w:proofErr w:type="spellStart"/>
      <w:r w:rsidRPr="00660C49">
        <w:rPr>
          <w:rFonts w:ascii="Times New Roman" w:hAnsi="Times New Roman" w:cs="Times New Roman"/>
          <w:sz w:val="24"/>
          <w:szCs w:val="24"/>
        </w:rPr>
        <w:t>Umberto</w:t>
      </w:r>
      <w:proofErr w:type="spellEnd"/>
      <w:r w:rsidRPr="00660C49">
        <w:rPr>
          <w:rFonts w:ascii="Times New Roman" w:hAnsi="Times New Roman" w:cs="Times New Roman"/>
          <w:sz w:val="24"/>
          <w:szCs w:val="24"/>
        </w:rPr>
        <w:t xml:space="preserve"> Eco y un montón de gente que ustedes por ahí de nombre conocen</w:t>
      </w:r>
      <w:r>
        <w:rPr>
          <w:rFonts w:ascii="Times New Roman" w:hAnsi="Times New Roman" w:cs="Times New Roman"/>
          <w:sz w:val="24"/>
          <w:szCs w:val="24"/>
        </w:rPr>
        <w:t xml:space="preserve">; </w:t>
      </w:r>
      <w:r w:rsidRPr="00660C49">
        <w:rPr>
          <w:rFonts w:ascii="Times New Roman" w:hAnsi="Times New Roman" w:cs="Times New Roman"/>
          <w:sz w:val="24"/>
          <w:szCs w:val="24"/>
        </w:rPr>
        <w:t xml:space="preserve">en 1970 se funda la Asociación Argentina de Semiótica que fue inaugural en Latinoamérica. La revista </w:t>
      </w:r>
      <w:proofErr w:type="spellStart"/>
      <w:r w:rsidRPr="00660C49">
        <w:rPr>
          <w:rFonts w:ascii="Times New Roman" w:hAnsi="Times New Roman" w:cs="Times New Roman"/>
          <w:i/>
          <w:iCs/>
          <w:sz w:val="24"/>
          <w:szCs w:val="24"/>
        </w:rPr>
        <w:t>LENGUAjes</w:t>
      </w:r>
      <w:proofErr w:type="spellEnd"/>
      <w:r>
        <w:rPr>
          <w:rFonts w:ascii="Times New Roman" w:hAnsi="Times New Roman" w:cs="Times New Roman"/>
          <w:i/>
          <w:iCs/>
          <w:sz w:val="24"/>
          <w:szCs w:val="24"/>
        </w:rPr>
        <w:t>.</w:t>
      </w:r>
      <w:r w:rsidRPr="00660C49">
        <w:rPr>
          <w:rFonts w:ascii="Times New Roman" w:hAnsi="Times New Roman" w:cs="Times New Roman"/>
          <w:i/>
          <w:iCs/>
          <w:sz w:val="24"/>
          <w:szCs w:val="24"/>
        </w:rPr>
        <w:t xml:space="preserve"> </w:t>
      </w:r>
      <w:proofErr w:type="gramStart"/>
      <w:r w:rsidRPr="00660C49">
        <w:rPr>
          <w:rFonts w:ascii="Times New Roman" w:hAnsi="Times New Roman" w:cs="Times New Roman"/>
          <w:sz w:val="24"/>
          <w:szCs w:val="24"/>
        </w:rPr>
        <w:t>vino</w:t>
      </w:r>
      <w:proofErr w:type="gramEnd"/>
      <w:r w:rsidRPr="00660C49">
        <w:rPr>
          <w:rFonts w:ascii="Times New Roman" w:hAnsi="Times New Roman" w:cs="Times New Roman"/>
          <w:sz w:val="24"/>
          <w:szCs w:val="24"/>
        </w:rPr>
        <w:t xml:space="preserve"> a ser </w:t>
      </w:r>
      <w:r>
        <w:rPr>
          <w:rFonts w:ascii="Times New Roman" w:hAnsi="Times New Roman" w:cs="Times New Roman"/>
          <w:sz w:val="24"/>
          <w:szCs w:val="24"/>
        </w:rPr>
        <w:t xml:space="preserve">algo así </w:t>
      </w:r>
      <w:r w:rsidRPr="00660C49">
        <w:rPr>
          <w:rFonts w:ascii="Times New Roman" w:hAnsi="Times New Roman" w:cs="Times New Roman"/>
          <w:sz w:val="24"/>
          <w:szCs w:val="24"/>
        </w:rPr>
        <w:t>como el órgano difusor de esta asociaci</w:t>
      </w:r>
      <w:r>
        <w:rPr>
          <w:rFonts w:ascii="Times New Roman" w:hAnsi="Times New Roman" w:cs="Times New Roman"/>
          <w:sz w:val="24"/>
          <w:szCs w:val="24"/>
        </w:rPr>
        <w:t>ón</w:t>
      </w:r>
      <w:r w:rsidRPr="00660C49">
        <w:rPr>
          <w:rFonts w:ascii="Times New Roman" w:hAnsi="Times New Roman" w:cs="Times New Roman"/>
          <w:sz w:val="24"/>
          <w:szCs w:val="24"/>
        </w:rPr>
        <w:t xml:space="preserve"> y de su comité redactor –del que como decíamos, Eliseo Verón formó parte–; un Eliseo maduro con 35 años más o menos cuando la </w:t>
      </w:r>
      <w:r>
        <w:rPr>
          <w:rFonts w:ascii="Times New Roman" w:hAnsi="Times New Roman" w:cs="Times New Roman"/>
          <w:sz w:val="24"/>
          <w:szCs w:val="24"/>
        </w:rPr>
        <w:t xml:space="preserve">publicación se </w:t>
      </w:r>
      <w:r w:rsidRPr="00660C49">
        <w:rPr>
          <w:rFonts w:ascii="Times New Roman" w:hAnsi="Times New Roman" w:cs="Times New Roman"/>
          <w:sz w:val="24"/>
          <w:szCs w:val="24"/>
        </w:rPr>
        <w:t>fundó</w:t>
      </w:r>
      <w:r>
        <w:rPr>
          <w:rFonts w:ascii="Times New Roman" w:hAnsi="Times New Roman" w:cs="Times New Roman"/>
          <w:sz w:val="24"/>
          <w:szCs w:val="24"/>
        </w:rPr>
        <w:t>. Y</w:t>
      </w:r>
      <w:r w:rsidRPr="00660C49">
        <w:rPr>
          <w:rFonts w:ascii="Times New Roman" w:hAnsi="Times New Roman" w:cs="Times New Roman"/>
          <w:sz w:val="24"/>
          <w:szCs w:val="24"/>
        </w:rPr>
        <w:t xml:space="preserve">o </w:t>
      </w:r>
      <w:r>
        <w:rPr>
          <w:rFonts w:ascii="Times New Roman" w:hAnsi="Times New Roman" w:cs="Times New Roman"/>
          <w:sz w:val="24"/>
          <w:szCs w:val="24"/>
        </w:rPr>
        <w:t>me voy a</w:t>
      </w:r>
      <w:r w:rsidRPr="00660C49">
        <w:rPr>
          <w:rFonts w:ascii="Times New Roman" w:hAnsi="Times New Roman" w:cs="Times New Roman"/>
          <w:sz w:val="24"/>
          <w:szCs w:val="24"/>
        </w:rPr>
        <w:t xml:space="preserve"> referir a un Eliseo estudiante.</w:t>
      </w:r>
    </w:p>
    <w:p w:rsidR="00B23741" w:rsidRPr="00660C49" w:rsidRDefault="00B23741" w:rsidP="00660C49">
      <w:pPr>
        <w:spacing w:after="0" w:line="360" w:lineRule="auto"/>
        <w:jc w:val="both"/>
        <w:rPr>
          <w:rFonts w:ascii="Times New Roman" w:hAnsi="Times New Roman" w:cs="Times New Roman"/>
          <w:sz w:val="24"/>
          <w:szCs w:val="24"/>
        </w:rPr>
      </w:pPr>
      <w:r w:rsidRPr="00660C49">
        <w:rPr>
          <w:rFonts w:ascii="Times New Roman" w:hAnsi="Times New Roman" w:cs="Times New Roman"/>
          <w:sz w:val="24"/>
          <w:szCs w:val="24"/>
        </w:rPr>
        <w:t xml:space="preserve">En verdad, escribí este texto un poco motivada por la indignación que me produjo el tratamiento mediático que tuvo la noticia de su muerte y luego aproveché la presión de tener que exponer en una jornada </w:t>
      </w:r>
      <w:r>
        <w:rPr>
          <w:rFonts w:ascii="Times New Roman" w:hAnsi="Times New Roman" w:cs="Times New Roman"/>
          <w:sz w:val="24"/>
          <w:szCs w:val="24"/>
        </w:rPr>
        <w:t xml:space="preserve">en </w:t>
      </w:r>
      <w:r w:rsidRPr="00660C49">
        <w:rPr>
          <w:rFonts w:ascii="Times New Roman" w:hAnsi="Times New Roman" w:cs="Times New Roman"/>
          <w:sz w:val="24"/>
          <w:szCs w:val="24"/>
        </w:rPr>
        <w:t>tributo a Verón que organizó la cátedra de Análisis de los Lenguajes en Rosario, la cual nos invitó para exponer acerca de su vida y su obra, de modo que allí sistematicé esta cuestión.</w:t>
      </w:r>
    </w:p>
    <w:p w:rsidR="00B23741" w:rsidRPr="00660C49" w:rsidRDefault="00B23741" w:rsidP="00660C49">
      <w:pPr>
        <w:spacing w:after="0" w:line="360" w:lineRule="auto"/>
        <w:jc w:val="both"/>
        <w:rPr>
          <w:rFonts w:ascii="Times New Roman" w:hAnsi="Times New Roman" w:cs="Times New Roman"/>
          <w:sz w:val="24"/>
          <w:szCs w:val="24"/>
        </w:rPr>
      </w:pPr>
      <w:r w:rsidRPr="00660C49">
        <w:rPr>
          <w:rFonts w:ascii="Times New Roman" w:hAnsi="Times New Roman" w:cs="Times New Roman"/>
          <w:sz w:val="24"/>
          <w:szCs w:val="24"/>
        </w:rPr>
        <w:t>Entonces</w:t>
      </w:r>
      <w:r>
        <w:rPr>
          <w:rFonts w:ascii="Times New Roman" w:hAnsi="Times New Roman" w:cs="Times New Roman"/>
          <w:sz w:val="24"/>
          <w:szCs w:val="24"/>
        </w:rPr>
        <w:t>,</w:t>
      </w:r>
      <w:r w:rsidRPr="00660C49">
        <w:rPr>
          <w:rFonts w:ascii="Times New Roman" w:hAnsi="Times New Roman" w:cs="Times New Roman"/>
          <w:sz w:val="24"/>
          <w:szCs w:val="24"/>
        </w:rPr>
        <w:t xml:space="preserve"> como decía, la exposición que armé focaliza algunos acontecimiento de la vida intelectual de Verón en una línea de tiempo que se muerte pudo agrupar. Algunos datos claves que pude recolectar en la investigación se los debo a Sofía Fisher, una compañera intelectual de él –quien también participó en la revista </w:t>
      </w:r>
      <w:proofErr w:type="spellStart"/>
      <w:r w:rsidRPr="00660C49">
        <w:rPr>
          <w:rFonts w:ascii="Times New Roman" w:hAnsi="Times New Roman" w:cs="Times New Roman"/>
          <w:i/>
          <w:iCs/>
          <w:sz w:val="24"/>
          <w:szCs w:val="24"/>
        </w:rPr>
        <w:t>LENGUAjes</w:t>
      </w:r>
      <w:proofErr w:type="spellEnd"/>
      <w:r>
        <w:rPr>
          <w:rFonts w:ascii="Times New Roman" w:hAnsi="Times New Roman" w:cs="Times New Roman"/>
          <w:i/>
          <w:iCs/>
          <w:sz w:val="24"/>
          <w:szCs w:val="24"/>
        </w:rPr>
        <w:t>.,</w:t>
      </w:r>
      <w:r w:rsidRPr="00660C49">
        <w:rPr>
          <w:rFonts w:ascii="Times New Roman" w:hAnsi="Times New Roman" w:cs="Times New Roman"/>
          <w:i/>
          <w:iCs/>
          <w:sz w:val="24"/>
          <w:szCs w:val="24"/>
        </w:rPr>
        <w:t xml:space="preserve"> </w:t>
      </w:r>
      <w:r w:rsidRPr="00660C49">
        <w:rPr>
          <w:rFonts w:ascii="Times New Roman" w:hAnsi="Times New Roman" w:cs="Times New Roman"/>
          <w:sz w:val="24"/>
          <w:szCs w:val="24"/>
        </w:rPr>
        <w:t xml:space="preserve">en el número 3, un número clave porque allí se presentó la traducción de un artículo muy importante de </w:t>
      </w:r>
      <w:proofErr w:type="spellStart"/>
      <w:r w:rsidRPr="00660C49">
        <w:rPr>
          <w:rFonts w:ascii="Times New Roman" w:hAnsi="Times New Roman" w:cs="Times New Roman"/>
          <w:sz w:val="24"/>
          <w:szCs w:val="24"/>
        </w:rPr>
        <w:t>Antoine</w:t>
      </w:r>
      <w:proofErr w:type="spellEnd"/>
      <w:r w:rsidRPr="00660C49">
        <w:rPr>
          <w:rFonts w:ascii="Times New Roman" w:hAnsi="Times New Roman" w:cs="Times New Roman"/>
          <w:sz w:val="24"/>
          <w:szCs w:val="24"/>
        </w:rPr>
        <w:t xml:space="preserve"> </w:t>
      </w:r>
      <w:proofErr w:type="spellStart"/>
      <w:r w:rsidRPr="00660C49">
        <w:rPr>
          <w:rFonts w:ascii="Times New Roman" w:hAnsi="Times New Roman" w:cs="Times New Roman"/>
          <w:sz w:val="24"/>
          <w:szCs w:val="24"/>
        </w:rPr>
        <w:t>Culioli</w:t>
      </w:r>
      <w:proofErr w:type="spellEnd"/>
      <w:r w:rsidRPr="00660C49">
        <w:rPr>
          <w:rFonts w:ascii="Times New Roman" w:hAnsi="Times New Roman" w:cs="Times New Roman"/>
          <w:sz w:val="24"/>
          <w:szCs w:val="24"/>
        </w:rPr>
        <w:t>, un semiólogo que formó parte de las condiciones de producción de la obra de Verón. Les voy a leer</w:t>
      </w:r>
      <w:r>
        <w:rPr>
          <w:rFonts w:ascii="Times New Roman" w:hAnsi="Times New Roman" w:cs="Times New Roman"/>
          <w:sz w:val="24"/>
          <w:szCs w:val="24"/>
        </w:rPr>
        <w:t xml:space="preserve">, entonces, </w:t>
      </w:r>
      <w:r w:rsidRPr="00660C49">
        <w:rPr>
          <w:rFonts w:ascii="Times New Roman" w:hAnsi="Times New Roman" w:cs="Times New Roman"/>
          <w:sz w:val="24"/>
          <w:szCs w:val="24"/>
        </w:rPr>
        <w:t>e</w:t>
      </w:r>
      <w:r>
        <w:rPr>
          <w:rFonts w:ascii="Times New Roman" w:hAnsi="Times New Roman" w:cs="Times New Roman"/>
          <w:sz w:val="24"/>
          <w:szCs w:val="24"/>
        </w:rPr>
        <w:t>l</w:t>
      </w:r>
      <w:r w:rsidRPr="00660C49">
        <w:rPr>
          <w:rFonts w:ascii="Times New Roman" w:hAnsi="Times New Roman" w:cs="Times New Roman"/>
          <w:sz w:val="24"/>
          <w:szCs w:val="24"/>
        </w:rPr>
        <w:t xml:space="preserve"> texto que expuse en Rosario:</w:t>
      </w:r>
    </w:p>
    <w:p w:rsidR="00B23741" w:rsidRPr="00660C49" w:rsidRDefault="00B23741" w:rsidP="00660C49">
      <w:pPr>
        <w:spacing w:after="0" w:line="360" w:lineRule="auto"/>
        <w:jc w:val="both"/>
        <w:rPr>
          <w:rFonts w:ascii="Times New Roman" w:hAnsi="Times New Roman" w:cs="Times New Roman"/>
          <w:sz w:val="24"/>
          <w:szCs w:val="24"/>
        </w:rPr>
      </w:pPr>
    </w:p>
    <w:p w:rsidR="00081D39" w:rsidRPr="00081D39" w:rsidRDefault="00196F3A" w:rsidP="00081D39">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s-ES" w:eastAsia="es-ES"/>
        </w:rPr>
        <w:lastRenderedPageBreak/>
        <w:pict>
          <v:rect id="_x0000_s1034" style="position:absolute;left:0;text-align:left;margin-left:-19.05pt;margin-top:-16.1pt;width:480.75pt;height:672pt;z-index:-9" fillcolor="#e7f0f5" strokecolor="#95b3d7" strokeweight="1pt">
            <v:fill color2="fill lighten(51)" angle="-135" focusposition=".5,.5" focussize="" method="linear sigma" focus="100%" type="gradient"/>
            <v:shadow on="t" type="perspective" color="#243f60" opacity=".5" offset="1pt" offset2="-3pt"/>
          </v:rect>
        </w:pict>
      </w:r>
      <w:proofErr w:type="spellStart"/>
      <w:r w:rsidR="00081D39" w:rsidRPr="00081D39">
        <w:rPr>
          <w:rFonts w:ascii="Times New Roman" w:hAnsi="Times New Roman" w:cs="Times New Roman"/>
          <w:b/>
          <w:bCs/>
          <w:sz w:val="24"/>
          <w:szCs w:val="24"/>
        </w:rPr>
        <w:t>Deconstruir</w:t>
      </w:r>
      <w:proofErr w:type="spellEnd"/>
      <w:r w:rsidR="00081D39" w:rsidRPr="00081D39">
        <w:rPr>
          <w:rFonts w:ascii="Times New Roman" w:hAnsi="Times New Roman" w:cs="Times New Roman"/>
          <w:b/>
          <w:bCs/>
          <w:sz w:val="24"/>
          <w:szCs w:val="24"/>
        </w:rPr>
        <w:t xml:space="preserve"> el acontecimiento</w:t>
      </w:r>
    </w:p>
    <w:p w:rsidR="00081D39" w:rsidRPr="00081D39" w:rsidRDefault="00081D39" w:rsidP="00081D39">
      <w:pPr>
        <w:spacing w:after="0" w:line="360" w:lineRule="auto"/>
        <w:jc w:val="center"/>
        <w:rPr>
          <w:rFonts w:ascii="Times New Roman" w:hAnsi="Times New Roman" w:cs="Times New Roman"/>
          <w:b/>
          <w:bCs/>
          <w:sz w:val="24"/>
          <w:szCs w:val="24"/>
        </w:rPr>
      </w:pPr>
      <w:r w:rsidRPr="00081D39">
        <w:rPr>
          <w:rFonts w:ascii="Times New Roman" w:hAnsi="Times New Roman" w:cs="Times New Roman"/>
          <w:b/>
          <w:bCs/>
          <w:sz w:val="24"/>
          <w:szCs w:val="24"/>
        </w:rPr>
        <w:t xml:space="preserve">María Elena </w:t>
      </w:r>
      <w:proofErr w:type="spellStart"/>
      <w:r w:rsidRPr="00081D39">
        <w:rPr>
          <w:rFonts w:ascii="Times New Roman" w:hAnsi="Times New Roman" w:cs="Times New Roman"/>
          <w:b/>
          <w:bCs/>
          <w:sz w:val="24"/>
          <w:szCs w:val="24"/>
        </w:rPr>
        <w:t>Bitonte</w:t>
      </w:r>
      <w:proofErr w:type="spellEnd"/>
      <w:r w:rsidRPr="00081D39">
        <w:rPr>
          <w:rFonts w:ascii="Times New Roman" w:hAnsi="Times New Roman" w:cs="Times New Roman"/>
          <w:b/>
          <w:bCs/>
          <w:sz w:val="24"/>
          <w:szCs w:val="24"/>
        </w:rPr>
        <w:t>, UBA, UNM</w:t>
      </w:r>
    </w:p>
    <w:p w:rsidR="00081D39" w:rsidRPr="00081D39" w:rsidRDefault="00081D39" w:rsidP="00081D39">
      <w:pPr>
        <w:spacing w:after="0" w:line="360" w:lineRule="auto"/>
        <w:jc w:val="center"/>
        <w:rPr>
          <w:rFonts w:ascii="Times New Roman" w:hAnsi="Times New Roman" w:cs="Times New Roman"/>
          <w:b/>
          <w:bCs/>
          <w:sz w:val="24"/>
          <w:szCs w:val="24"/>
        </w:rPr>
      </w:pPr>
      <w:r w:rsidRPr="00081D39">
        <w:rPr>
          <w:rFonts w:ascii="Times New Roman" w:hAnsi="Times New Roman" w:cs="Times New Roman"/>
          <w:b/>
          <w:bCs/>
          <w:sz w:val="24"/>
          <w:szCs w:val="24"/>
        </w:rPr>
        <w:t>Jornada en Homenaje a Eliseo Verón, “Eliseo Verón: su obra, su legado”,</w:t>
      </w:r>
    </w:p>
    <w:p w:rsidR="00081D39" w:rsidRPr="00081D39" w:rsidRDefault="00081D39" w:rsidP="00081D39">
      <w:pPr>
        <w:spacing w:after="0" w:line="360" w:lineRule="auto"/>
        <w:jc w:val="center"/>
        <w:rPr>
          <w:rFonts w:ascii="Times New Roman" w:hAnsi="Times New Roman" w:cs="Times New Roman"/>
          <w:b/>
          <w:bCs/>
          <w:sz w:val="24"/>
          <w:szCs w:val="24"/>
        </w:rPr>
      </w:pPr>
      <w:proofErr w:type="gramStart"/>
      <w:r w:rsidRPr="00081D39">
        <w:rPr>
          <w:rFonts w:ascii="Times New Roman" w:hAnsi="Times New Roman" w:cs="Times New Roman"/>
          <w:b/>
          <w:bCs/>
          <w:sz w:val="24"/>
          <w:szCs w:val="24"/>
        </w:rPr>
        <w:t>organizado</w:t>
      </w:r>
      <w:proofErr w:type="gramEnd"/>
      <w:r w:rsidRPr="00081D39">
        <w:rPr>
          <w:rFonts w:ascii="Times New Roman" w:hAnsi="Times New Roman" w:cs="Times New Roman"/>
          <w:b/>
          <w:bCs/>
          <w:sz w:val="24"/>
          <w:szCs w:val="24"/>
        </w:rPr>
        <w:t xml:space="preserve"> por las cátedras de Lenguajes I, II y III de la</w:t>
      </w:r>
    </w:p>
    <w:p w:rsidR="00081D39" w:rsidRPr="00081D39" w:rsidRDefault="00081D39" w:rsidP="00081D39">
      <w:pPr>
        <w:spacing w:after="0" w:line="360" w:lineRule="auto"/>
        <w:jc w:val="center"/>
        <w:rPr>
          <w:rFonts w:ascii="Times New Roman" w:hAnsi="Times New Roman" w:cs="Times New Roman"/>
          <w:b/>
          <w:bCs/>
          <w:sz w:val="24"/>
          <w:szCs w:val="24"/>
        </w:rPr>
      </w:pPr>
      <w:r w:rsidRPr="00081D39">
        <w:rPr>
          <w:rFonts w:ascii="Times New Roman" w:hAnsi="Times New Roman" w:cs="Times New Roman"/>
          <w:b/>
          <w:bCs/>
          <w:sz w:val="24"/>
          <w:szCs w:val="24"/>
        </w:rPr>
        <w:t>Licenciatura en Comunicación Social de la Facultad de Ciencia Política y</w:t>
      </w:r>
    </w:p>
    <w:p w:rsidR="00081D39" w:rsidRPr="00081D39" w:rsidRDefault="00081D39" w:rsidP="00081D39">
      <w:pPr>
        <w:spacing w:after="0" w:line="360" w:lineRule="auto"/>
        <w:jc w:val="center"/>
        <w:rPr>
          <w:rFonts w:ascii="Times New Roman" w:hAnsi="Times New Roman" w:cs="Times New Roman"/>
          <w:b/>
          <w:bCs/>
          <w:sz w:val="24"/>
          <w:szCs w:val="24"/>
        </w:rPr>
      </w:pPr>
      <w:r w:rsidRPr="00081D39">
        <w:rPr>
          <w:rFonts w:ascii="Times New Roman" w:hAnsi="Times New Roman" w:cs="Times New Roman"/>
          <w:b/>
          <w:bCs/>
          <w:sz w:val="24"/>
          <w:szCs w:val="24"/>
        </w:rPr>
        <w:t>Relaciones Internacionales. 13 de Agosto de 2014</w:t>
      </w:r>
    </w:p>
    <w:p w:rsidR="00081D39" w:rsidRPr="00081D39" w:rsidRDefault="00081D39" w:rsidP="00081D39">
      <w:pPr>
        <w:spacing w:after="0" w:line="360" w:lineRule="auto"/>
        <w:jc w:val="both"/>
        <w:rPr>
          <w:rFonts w:ascii="Times New Roman" w:hAnsi="Times New Roman" w:cs="Times New Roman"/>
          <w:b/>
          <w:bCs/>
          <w:sz w:val="24"/>
          <w:szCs w:val="24"/>
        </w:rPr>
      </w:pPr>
    </w:p>
    <w:p w:rsidR="00081D39" w:rsidRPr="00196F3A" w:rsidRDefault="00081D39" w:rsidP="00081D39">
      <w:pPr>
        <w:spacing w:after="0" w:line="360" w:lineRule="auto"/>
        <w:jc w:val="both"/>
        <w:rPr>
          <w:rFonts w:ascii="Times New Roman" w:hAnsi="Times New Roman" w:cs="Times New Roman"/>
          <w:bCs/>
          <w:sz w:val="24"/>
          <w:szCs w:val="24"/>
        </w:rPr>
      </w:pPr>
      <w:r w:rsidRPr="00196F3A">
        <w:rPr>
          <w:rFonts w:ascii="Times New Roman" w:hAnsi="Times New Roman" w:cs="Times New Roman"/>
          <w:bCs/>
          <w:sz w:val="24"/>
          <w:szCs w:val="24"/>
        </w:rPr>
        <w:t xml:space="preserve">Introducción </w:t>
      </w:r>
    </w:p>
    <w:p w:rsidR="00081D39" w:rsidRPr="00196F3A" w:rsidRDefault="00081D39" w:rsidP="00081D39">
      <w:pPr>
        <w:spacing w:after="0" w:line="360" w:lineRule="auto"/>
        <w:jc w:val="both"/>
        <w:rPr>
          <w:rFonts w:ascii="Times New Roman" w:hAnsi="Times New Roman" w:cs="Times New Roman"/>
          <w:bCs/>
          <w:sz w:val="24"/>
          <w:szCs w:val="24"/>
        </w:rPr>
      </w:pPr>
    </w:p>
    <w:p w:rsidR="00081D39" w:rsidRPr="00196F3A" w:rsidRDefault="00081D39" w:rsidP="00081D39">
      <w:pPr>
        <w:spacing w:after="0" w:line="360" w:lineRule="auto"/>
        <w:jc w:val="both"/>
        <w:rPr>
          <w:rFonts w:ascii="Times New Roman" w:hAnsi="Times New Roman" w:cs="Times New Roman"/>
          <w:bCs/>
          <w:sz w:val="24"/>
          <w:szCs w:val="24"/>
        </w:rPr>
      </w:pPr>
      <w:r w:rsidRPr="00196F3A">
        <w:rPr>
          <w:rFonts w:ascii="Times New Roman" w:hAnsi="Times New Roman" w:cs="Times New Roman"/>
          <w:bCs/>
          <w:sz w:val="24"/>
          <w:szCs w:val="24"/>
        </w:rPr>
        <w:t xml:space="preserve">Esta exposición focaliza algunos acontecimientos en la vida intelectual de Eliseo Verón que forman parte de una línea de tiempo que sólo su muerte pudo conjuntar. Y voy a partir del final, de la mediatización de la noticia de la muerte de Eliseo Verón porque este tipo de noticias asociadas a tributos y efemérides son las que finalmente quedan para la posteridad. Aclarar algunas cosas en torno a lo que se publicó en dicha ocasión será la excusa para adentrarme en algunos rincones de su historia y mi humilde tributo a su memoria. Agradezco a </w:t>
      </w:r>
      <w:proofErr w:type="spellStart"/>
      <w:r w:rsidRPr="00196F3A">
        <w:rPr>
          <w:rFonts w:ascii="Times New Roman" w:hAnsi="Times New Roman" w:cs="Times New Roman"/>
          <w:bCs/>
          <w:sz w:val="24"/>
          <w:szCs w:val="24"/>
        </w:rPr>
        <w:t>Sophie</w:t>
      </w:r>
      <w:proofErr w:type="spellEnd"/>
      <w:r w:rsidRPr="00196F3A">
        <w:rPr>
          <w:rFonts w:ascii="Times New Roman" w:hAnsi="Times New Roman" w:cs="Times New Roman"/>
          <w:bCs/>
          <w:sz w:val="24"/>
          <w:szCs w:val="24"/>
        </w:rPr>
        <w:t xml:space="preserve"> Fisher haberme brindado algunos datos sin los cuales mi indagación no hubiera sido posible. </w:t>
      </w:r>
    </w:p>
    <w:p w:rsidR="00081D39" w:rsidRPr="00196F3A" w:rsidRDefault="00081D39" w:rsidP="00081D39">
      <w:pPr>
        <w:spacing w:after="0" w:line="360" w:lineRule="auto"/>
        <w:jc w:val="both"/>
        <w:rPr>
          <w:rFonts w:ascii="Times New Roman" w:hAnsi="Times New Roman" w:cs="Times New Roman"/>
          <w:bCs/>
          <w:sz w:val="24"/>
          <w:szCs w:val="24"/>
        </w:rPr>
      </w:pPr>
    </w:p>
    <w:p w:rsidR="00081D39" w:rsidRPr="00196F3A" w:rsidRDefault="00081D39" w:rsidP="00081D39">
      <w:pPr>
        <w:spacing w:after="0" w:line="360" w:lineRule="auto"/>
        <w:jc w:val="both"/>
        <w:rPr>
          <w:rFonts w:ascii="Times New Roman" w:hAnsi="Times New Roman" w:cs="Times New Roman"/>
          <w:bCs/>
          <w:sz w:val="24"/>
          <w:szCs w:val="24"/>
        </w:rPr>
      </w:pPr>
      <w:r w:rsidRPr="00196F3A">
        <w:rPr>
          <w:rFonts w:ascii="Times New Roman" w:hAnsi="Times New Roman" w:cs="Times New Roman"/>
          <w:bCs/>
          <w:sz w:val="24"/>
          <w:szCs w:val="24"/>
        </w:rPr>
        <w:t xml:space="preserve">1. Hace largo tiempo ya que ha dejado de sorprendernos -tanto a los que frecuentamos lecturas universitarias como a los demás- la idea de que un acontecimiento es una mercancía fabricada por la industria de la información. La idea, exenta de cualquier matiz peyorativo, había resultado cuanto al menos, provocativa -si no escandalosa- en un contexto cultural en el que prevalecían visiones </w:t>
      </w:r>
      <w:proofErr w:type="spellStart"/>
      <w:r w:rsidRPr="00196F3A">
        <w:rPr>
          <w:rFonts w:ascii="Times New Roman" w:hAnsi="Times New Roman" w:cs="Times New Roman"/>
          <w:bCs/>
          <w:sz w:val="24"/>
          <w:szCs w:val="24"/>
        </w:rPr>
        <w:t>representacionalistas</w:t>
      </w:r>
      <w:proofErr w:type="spellEnd"/>
      <w:r w:rsidRPr="00196F3A">
        <w:rPr>
          <w:rFonts w:ascii="Times New Roman" w:hAnsi="Times New Roman" w:cs="Times New Roman"/>
          <w:bCs/>
          <w:sz w:val="24"/>
          <w:szCs w:val="24"/>
        </w:rPr>
        <w:t xml:space="preserve">, </w:t>
      </w:r>
      <w:proofErr w:type="spellStart"/>
      <w:r w:rsidRPr="00196F3A">
        <w:rPr>
          <w:rFonts w:ascii="Times New Roman" w:hAnsi="Times New Roman" w:cs="Times New Roman"/>
          <w:bCs/>
          <w:sz w:val="24"/>
          <w:szCs w:val="24"/>
        </w:rPr>
        <w:t>reproductivistas</w:t>
      </w:r>
      <w:proofErr w:type="spellEnd"/>
      <w:r w:rsidRPr="00196F3A">
        <w:rPr>
          <w:rFonts w:ascii="Times New Roman" w:hAnsi="Times New Roman" w:cs="Times New Roman"/>
          <w:bCs/>
          <w:sz w:val="24"/>
          <w:szCs w:val="24"/>
        </w:rPr>
        <w:t xml:space="preserve"> y </w:t>
      </w:r>
      <w:proofErr w:type="spellStart"/>
      <w:r w:rsidRPr="00196F3A">
        <w:rPr>
          <w:rFonts w:ascii="Times New Roman" w:hAnsi="Times New Roman" w:cs="Times New Roman"/>
          <w:bCs/>
          <w:sz w:val="24"/>
          <w:szCs w:val="24"/>
        </w:rPr>
        <w:t>autoritaristas</w:t>
      </w:r>
      <w:proofErr w:type="spellEnd"/>
      <w:r w:rsidRPr="00196F3A">
        <w:rPr>
          <w:rFonts w:ascii="Times New Roman" w:hAnsi="Times New Roman" w:cs="Times New Roman"/>
          <w:bCs/>
          <w:sz w:val="24"/>
          <w:szCs w:val="24"/>
        </w:rPr>
        <w:t xml:space="preserve"> de la lectura, congeladas al frío de la censura militar en la Argentina de la década del ‘70. En ese contexto y gracias a un trabajo sistemático de impedir, interrumpir, expulsar la producción científica, se hacía difícil instalar la discu</w:t>
      </w:r>
      <w:r w:rsidRPr="00196F3A">
        <w:rPr>
          <w:rFonts w:ascii="Times New Roman" w:hAnsi="Times New Roman" w:cs="Times New Roman"/>
          <w:bCs/>
          <w:sz w:val="24"/>
          <w:szCs w:val="24"/>
        </w:rPr>
        <w:t xml:space="preserve">sión acerca de los </w:t>
      </w:r>
      <w:r w:rsidRPr="00196F3A">
        <w:rPr>
          <w:rFonts w:ascii="Times New Roman" w:hAnsi="Times New Roman" w:cs="Times New Roman"/>
          <w:bCs/>
          <w:sz w:val="24"/>
          <w:szCs w:val="24"/>
        </w:rPr>
        <w:t xml:space="preserve">problemas que traía aparejado el estudio de los medios de comunicación social. ¿Quién podría discutir ahora, en cambio, que Los medios no "copian" nada sino que producen realidad social? (Verón, 1983: III). Sin embargo, en 1981 todavía había que demostrarlo. </w:t>
      </w:r>
    </w:p>
    <w:p w:rsidR="00081D39" w:rsidRPr="00196F3A" w:rsidRDefault="00081D39" w:rsidP="00081D39">
      <w:pPr>
        <w:spacing w:after="0" w:line="360" w:lineRule="auto"/>
        <w:jc w:val="both"/>
        <w:rPr>
          <w:rFonts w:ascii="Times New Roman" w:hAnsi="Times New Roman" w:cs="Times New Roman"/>
          <w:bCs/>
          <w:sz w:val="24"/>
          <w:szCs w:val="24"/>
        </w:rPr>
      </w:pPr>
      <w:r w:rsidRPr="00196F3A">
        <w:rPr>
          <w:rFonts w:ascii="Times New Roman" w:hAnsi="Times New Roman" w:cs="Times New Roman"/>
          <w:bCs/>
          <w:sz w:val="24"/>
          <w:szCs w:val="24"/>
        </w:rPr>
        <w:t xml:space="preserve">Hoy padecemos la dificultad de explicar lo obvio. Una de las lecciones de Verón que no habremos de olvidar es que los hechos “no están ahí” no son accesibles sino a través de los </w:t>
      </w:r>
      <w:r w:rsidRPr="00196F3A">
        <w:rPr>
          <w:rFonts w:ascii="Times New Roman" w:hAnsi="Times New Roman" w:cs="Times New Roman"/>
          <w:bCs/>
          <w:sz w:val="24"/>
          <w:szCs w:val="24"/>
        </w:rPr>
        <w:lastRenderedPageBreak/>
        <w:t xml:space="preserve">medios que los fabrican. El planteo polemizaba no sólo con el modelo ideal del periodismo sino con diversas aproximaciones que trataron el fenómeno de la </w:t>
      </w:r>
    </w:p>
    <w:p w:rsidR="00081D39" w:rsidRPr="00196F3A" w:rsidRDefault="00196F3A" w:rsidP="00081D39">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lang w:val="es-ES" w:eastAsia="es-ES"/>
        </w:rPr>
        <w:pict>
          <v:rect id="_x0000_s1035" style="position:absolute;left:0;text-align:left;margin-left:-7.05pt;margin-top:-45.5pt;width:480.75pt;height:642pt;z-index:-8" fillcolor="#e7f0f5" strokecolor="#95b3d7" strokeweight="1pt">
            <v:fill color2="fill lighten(51)" angle="-135" focusposition=".5,.5" focussize="" method="linear sigma" focus="100%" type="gradient"/>
            <v:shadow on="t" type="perspective" color="#243f60" opacity=".5" offset="1pt" offset2="-3pt"/>
          </v:rect>
        </w:pict>
      </w:r>
      <w:proofErr w:type="gramStart"/>
      <w:r w:rsidR="00081D39" w:rsidRPr="00196F3A">
        <w:rPr>
          <w:rFonts w:ascii="Times New Roman" w:hAnsi="Times New Roman" w:cs="Times New Roman"/>
          <w:bCs/>
          <w:sz w:val="24"/>
          <w:szCs w:val="24"/>
        </w:rPr>
        <w:t>comunicación</w:t>
      </w:r>
      <w:proofErr w:type="gramEnd"/>
      <w:r w:rsidR="00081D39" w:rsidRPr="00196F3A">
        <w:rPr>
          <w:rFonts w:ascii="Times New Roman" w:hAnsi="Times New Roman" w:cs="Times New Roman"/>
          <w:bCs/>
          <w:sz w:val="24"/>
          <w:szCs w:val="24"/>
        </w:rPr>
        <w:t xml:space="preserve"> de masas. Verón (1983) explicaba su tesis rebatiendo punto por punto, cada una de ellas: Decir que los medios fabrican la realidad social a) no significa que la realidad sea una ilusión (polémica con el idealismo filosófico); b) no significa que la realidad sea un simulacro (polémica con </w:t>
      </w:r>
      <w:proofErr w:type="spellStart"/>
      <w:r w:rsidR="00081D39" w:rsidRPr="00196F3A">
        <w:rPr>
          <w:rFonts w:ascii="Times New Roman" w:hAnsi="Times New Roman" w:cs="Times New Roman"/>
          <w:bCs/>
          <w:sz w:val="24"/>
          <w:szCs w:val="24"/>
        </w:rPr>
        <w:t>Baudrillard</w:t>
      </w:r>
      <w:proofErr w:type="spellEnd"/>
      <w:r w:rsidR="00081D39" w:rsidRPr="00196F3A">
        <w:rPr>
          <w:rFonts w:ascii="Times New Roman" w:hAnsi="Times New Roman" w:cs="Times New Roman"/>
          <w:bCs/>
          <w:sz w:val="24"/>
          <w:szCs w:val="24"/>
        </w:rPr>
        <w:t xml:space="preserve">); c) la realidad social existe “en y por” la experiencia colectiva, no hay ningún original, no hay re-presentación (polémica contra el sentido común); d) La trampa en la que no hay que caer es pensar que los hechos están ahí y que podían ser reflejados por los medios. Ese era el vellocino de oro del periodismo pero también, de los gobiernos autoritarios. </w:t>
      </w:r>
    </w:p>
    <w:p w:rsidR="00081D39" w:rsidRPr="00196F3A" w:rsidRDefault="00081D39" w:rsidP="00081D39">
      <w:pPr>
        <w:spacing w:after="0" w:line="360" w:lineRule="auto"/>
        <w:jc w:val="both"/>
        <w:rPr>
          <w:rFonts w:ascii="Times New Roman" w:hAnsi="Times New Roman" w:cs="Times New Roman"/>
          <w:bCs/>
          <w:sz w:val="24"/>
          <w:szCs w:val="24"/>
        </w:rPr>
      </w:pPr>
    </w:p>
    <w:p w:rsidR="00081D39" w:rsidRPr="00196F3A" w:rsidRDefault="00081D39" w:rsidP="00081D39">
      <w:pPr>
        <w:spacing w:after="0" w:line="360" w:lineRule="auto"/>
        <w:jc w:val="both"/>
        <w:rPr>
          <w:rFonts w:ascii="Times New Roman" w:hAnsi="Times New Roman" w:cs="Times New Roman"/>
          <w:bCs/>
          <w:sz w:val="24"/>
          <w:szCs w:val="24"/>
        </w:rPr>
      </w:pPr>
      <w:r w:rsidRPr="00196F3A">
        <w:rPr>
          <w:rFonts w:ascii="Times New Roman" w:hAnsi="Times New Roman" w:cs="Times New Roman"/>
          <w:bCs/>
          <w:sz w:val="24"/>
          <w:szCs w:val="24"/>
        </w:rPr>
        <w:t xml:space="preserve">2. Al enterarme de la noticia de la inesperada muerte de Ernesto </w:t>
      </w:r>
      <w:proofErr w:type="spellStart"/>
      <w:r w:rsidRPr="00196F3A">
        <w:rPr>
          <w:rFonts w:ascii="Times New Roman" w:hAnsi="Times New Roman" w:cs="Times New Roman"/>
          <w:bCs/>
          <w:sz w:val="24"/>
          <w:szCs w:val="24"/>
        </w:rPr>
        <w:t>Laclau</w:t>
      </w:r>
      <w:proofErr w:type="spellEnd"/>
      <w:r w:rsidRPr="00196F3A">
        <w:rPr>
          <w:rFonts w:ascii="Times New Roman" w:hAnsi="Times New Roman" w:cs="Times New Roman"/>
          <w:bCs/>
          <w:sz w:val="24"/>
          <w:szCs w:val="24"/>
        </w:rPr>
        <w:t xml:space="preserve">, el domingo 13 de abril de 2014, a través del diario Página 12, leí con los ojos todavía entumecidos por la sorpresa, que lo describían como </w:t>
      </w:r>
      <w:proofErr w:type="spellStart"/>
      <w:r w:rsidRPr="00196F3A">
        <w:rPr>
          <w:rFonts w:ascii="Times New Roman" w:hAnsi="Times New Roman" w:cs="Times New Roman"/>
          <w:bCs/>
          <w:sz w:val="24"/>
          <w:szCs w:val="24"/>
        </w:rPr>
        <w:t>co</w:t>
      </w:r>
      <w:proofErr w:type="spellEnd"/>
      <w:r w:rsidRPr="00196F3A">
        <w:rPr>
          <w:rFonts w:ascii="Times New Roman" w:hAnsi="Times New Roman" w:cs="Times New Roman"/>
          <w:bCs/>
          <w:sz w:val="24"/>
          <w:szCs w:val="24"/>
        </w:rPr>
        <w:t xml:space="preserve">-fundador, junto a Verón, del grupo llamado Contorno: </w:t>
      </w:r>
    </w:p>
    <w:p w:rsidR="00081D39" w:rsidRPr="00196F3A" w:rsidRDefault="00081D39" w:rsidP="00081D39">
      <w:pPr>
        <w:spacing w:after="0" w:line="360" w:lineRule="auto"/>
        <w:jc w:val="both"/>
        <w:rPr>
          <w:rFonts w:ascii="Times New Roman" w:hAnsi="Times New Roman" w:cs="Times New Roman"/>
          <w:bCs/>
          <w:sz w:val="24"/>
          <w:szCs w:val="24"/>
        </w:rPr>
      </w:pPr>
      <w:r w:rsidRPr="00196F3A">
        <w:rPr>
          <w:rFonts w:ascii="Times New Roman" w:hAnsi="Times New Roman" w:cs="Times New Roman"/>
          <w:bCs/>
          <w:sz w:val="24"/>
          <w:szCs w:val="24"/>
        </w:rPr>
        <w:t xml:space="preserve">“Tras el golpe de Estado de 1955, llamado Revolución Libertadora, </w:t>
      </w:r>
      <w:proofErr w:type="spellStart"/>
      <w:r w:rsidRPr="00196F3A">
        <w:rPr>
          <w:rFonts w:ascii="Times New Roman" w:hAnsi="Times New Roman" w:cs="Times New Roman"/>
          <w:bCs/>
          <w:sz w:val="24"/>
          <w:szCs w:val="24"/>
        </w:rPr>
        <w:t>Laclau</w:t>
      </w:r>
      <w:proofErr w:type="spellEnd"/>
      <w:r w:rsidRPr="00196F3A">
        <w:rPr>
          <w:rFonts w:ascii="Times New Roman" w:hAnsi="Times New Roman" w:cs="Times New Roman"/>
          <w:bCs/>
          <w:sz w:val="24"/>
          <w:szCs w:val="24"/>
        </w:rPr>
        <w:t xml:space="preserve"> formó el grupo Contorno, junto con Eliseo Verón, entre otros intelectuales” (http://www.pagina12.com.ar/diario/ultimas/20-244049-2014-04-</w:t>
      </w:r>
      <w:proofErr w:type="gramStart"/>
      <w:r w:rsidRPr="00196F3A">
        <w:rPr>
          <w:rFonts w:ascii="Times New Roman" w:hAnsi="Times New Roman" w:cs="Times New Roman"/>
          <w:bCs/>
          <w:sz w:val="24"/>
          <w:szCs w:val="24"/>
        </w:rPr>
        <w:t>13.html )</w:t>
      </w:r>
      <w:proofErr w:type="gramEnd"/>
      <w:r w:rsidRPr="00196F3A">
        <w:rPr>
          <w:rFonts w:ascii="Times New Roman" w:hAnsi="Times New Roman" w:cs="Times New Roman"/>
          <w:bCs/>
          <w:sz w:val="24"/>
          <w:szCs w:val="24"/>
        </w:rPr>
        <w:t xml:space="preserve">. </w:t>
      </w:r>
    </w:p>
    <w:p w:rsidR="00081D39" w:rsidRPr="00196F3A" w:rsidRDefault="00081D39" w:rsidP="00081D39">
      <w:pPr>
        <w:spacing w:after="0" w:line="360" w:lineRule="auto"/>
        <w:jc w:val="both"/>
        <w:rPr>
          <w:rFonts w:ascii="Times New Roman" w:hAnsi="Times New Roman" w:cs="Times New Roman"/>
          <w:bCs/>
          <w:sz w:val="24"/>
          <w:szCs w:val="24"/>
        </w:rPr>
      </w:pPr>
      <w:r w:rsidRPr="00196F3A">
        <w:rPr>
          <w:rFonts w:ascii="Times New Roman" w:hAnsi="Times New Roman" w:cs="Times New Roman"/>
          <w:bCs/>
          <w:sz w:val="24"/>
          <w:szCs w:val="24"/>
        </w:rPr>
        <w:t xml:space="preserve">El estupor se duplicó luego, el 15 de abril de 2014, cuando el diario Perfil, en ocasión de la inesperable muerte de Eliseo Verón, replicaba exponencialmente el error: “en 1955, conformó el grupo Contorno, junto a Ernesto </w:t>
      </w:r>
      <w:proofErr w:type="spellStart"/>
      <w:r w:rsidRPr="00196F3A">
        <w:rPr>
          <w:rFonts w:ascii="Times New Roman" w:hAnsi="Times New Roman" w:cs="Times New Roman"/>
          <w:bCs/>
          <w:sz w:val="24"/>
          <w:szCs w:val="24"/>
        </w:rPr>
        <w:t>Laclau</w:t>
      </w:r>
      <w:proofErr w:type="spellEnd"/>
      <w:r w:rsidRPr="00196F3A">
        <w:rPr>
          <w:rFonts w:ascii="Times New Roman" w:hAnsi="Times New Roman" w:cs="Times New Roman"/>
          <w:bCs/>
          <w:sz w:val="24"/>
          <w:szCs w:val="24"/>
        </w:rPr>
        <w:t xml:space="preserve">, León </w:t>
      </w:r>
      <w:proofErr w:type="spellStart"/>
      <w:r w:rsidRPr="00196F3A">
        <w:rPr>
          <w:rFonts w:ascii="Times New Roman" w:hAnsi="Times New Roman" w:cs="Times New Roman"/>
          <w:bCs/>
          <w:sz w:val="24"/>
          <w:szCs w:val="24"/>
        </w:rPr>
        <w:t>Sigal</w:t>
      </w:r>
      <w:proofErr w:type="spellEnd"/>
      <w:r w:rsidRPr="00196F3A">
        <w:rPr>
          <w:rFonts w:ascii="Times New Roman" w:hAnsi="Times New Roman" w:cs="Times New Roman"/>
          <w:bCs/>
          <w:sz w:val="24"/>
          <w:szCs w:val="24"/>
        </w:rPr>
        <w:t xml:space="preserve"> y Sofía Fisher” </w:t>
      </w:r>
    </w:p>
    <w:p w:rsidR="00081D39" w:rsidRPr="00196F3A" w:rsidRDefault="00081D39" w:rsidP="00081D39">
      <w:pPr>
        <w:spacing w:after="0" w:line="360" w:lineRule="auto"/>
        <w:jc w:val="both"/>
        <w:rPr>
          <w:rFonts w:ascii="Times New Roman" w:hAnsi="Times New Roman" w:cs="Times New Roman"/>
          <w:bCs/>
          <w:sz w:val="24"/>
          <w:szCs w:val="24"/>
        </w:rPr>
      </w:pPr>
      <w:r w:rsidRPr="00196F3A">
        <w:rPr>
          <w:rFonts w:ascii="Times New Roman" w:hAnsi="Times New Roman" w:cs="Times New Roman"/>
          <w:bCs/>
          <w:sz w:val="24"/>
          <w:szCs w:val="24"/>
        </w:rPr>
        <w:t xml:space="preserve">(http://www.perfil.com/sociedad/Murio-el-semiologo-argentino-Eliseo-Veron-20140415-0020.html). </w:t>
      </w:r>
    </w:p>
    <w:p w:rsidR="00081D39" w:rsidRPr="00196F3A" w:rsidRDefault="00081D39" w:rsidP="00081D39">
      <w:pPr>
        <w:spacing w:after="0" w:line="360" w:lineRule="auto"/>
        <w:jc w:val="both"/>
        <w:rPr>
          <w:rFonts w:ascii="Times New Roman" w:hAnsi="Times New Roman" w:cs="Times New Roman"/>
          <w:bCs/>
          <w:sz w:val="24"/>
          <w:szCs w:val="24"/>
        </w:rPr>
      </w:pPr>
    </w:p>
    <w:p w:rsidR="00081D39" w:rsidRPr="00196F3A" w:rsidRDefault="00081D39" w:rsidP="00081D39">
      <w:pPr>
        <w:spacing w:after="0" w:line="360" w:lineRule="auto"/>
        <w:jc w:val="both"/>
        <w:rPr>
          <w:rFonts w:ascii="Times New Roman" w:hAnsi="Times New Roman" w:cs="Times New Roman"/>
          <w:bCs/>
          <w:sz w:val="24"/>
          <w:szCs w:val="24"/>
        </w:rPr>
      </w:pPr>
      <w:r w:rsidRPr="00196F3A">
        <w:rPr>
          <w:rFonts w:ascii="Times New Roman" w:hAnsi="Times New Roman" w:cs="Times New Roman"/>
          <w:bCs/>
          <w:sz w:val="24"/>
          <w:szCs w:val="24"/>
        </w:rPr>
        <w:t>Perfil develaba a quién se refería Página 12 con “entre otros intelectuales”, agregando, de este modo, datos que me dieron la pista para encontrar la punta del ovillo. Después de explorar erráticamente –como no puede ser de otro modo- en la Red creo poder afirmar que la confusión se generó en una nota aparecida con anterioridad en el portal del</w:t>
      </w:r>
      <w:r w:rsidRPr="00196F3A">
        <w:rPr>
          <w:rFonts w:ascii="Times New Roman" w:hAnsi="Times New Roman" w:cs="Times New Roman"/>
          <w:bCs/>
          <w:sz w:val="24"/>
          <w:szCs w:val="24"/>
        </w:rPr>
        <w:t xml:space="preserve"> </w:t>
      </w:r>
      <w:r w:rsidRPr="00196F3A">
        <w:rPr>
          <w:rFonts w:ascii="Times New Roman" w:hAnsi="Times New Roman" w:cs="Times New Roman"/>
          <w:bCs/>
          <w:sz w:val="24"/>
          <w:szCs w:val="24"/>
        </w:rPr>
        <w:t xml:space="preserve">Consejo Municipal de la ciudad de Rosario: </w:t>
      </w:r>
    </w:p>
    <w:p w:rsidR="00081D39" w:rsidRPr="00196F3A" w:rsidRDefault="00081D39" w:rsidP="00081D39">
      <w:pPr>
        <w:spacing w:after="0" w:line="360" w:lineRule="auto"/>
        <w:jc w:val="both"/>
        <w:rPr>
          <w:rFonts w:ascii="Times New Roman" w:hAnsi="Times New Roman" w:cs="Times New Roman"/>
          <w:bCs/>
          <w:sz w:val="24"/>
          <w:szCs w:val="24"/>
        </w:rPr>
      </w:pPr>
      <w:r w:rsidRPr="00196F3A">
        <w:rPr>
          <w:rFonts w:ascii="Times New Roman" w:hAnsi="Times New Roman" w:cs="Times New Roman"/>
          <w:bCs/>
          <w:sz w:val="24"/>
          <w:szCs w:val="24"/>
        </w:rPr>
        <w:t xml:space="preserve">“En 1955, luego de la Revolución Libertadora conformó el grupo Contorno junto a Eliseo Verón, Sofía Fisher, León </w:t>
      </w:r>
      <w:proofErr w:type="spellStart"/>
      <w:r w:rsidRPr="00196F3A">
        <w:rPr>
          <w:rFonts w:ascii="Times New Roman" w:hAnsi="Times New Roman" w:cs="Times New Roman"/>
          <w:bCs/>
          <w:sz w:val="24"/>
          <w:szCs w:val="24"/>
        </w:rPr>
        <w:t>Sigal</w:t>
      </w:r>
      <w:proofErr w:type="spellEnd"/>
      <w:r w:rsidRPr="00196F3A">
        <w:rPr>
          <w:rFonts w:ascii="Times New Roman" w:hAnsi="Times New Roman" w:cs="Times New Roman"/>
          <w:bCs/>
          <w:sz w:val="24"/>
          <w:szCs w:val="24"/>
        </w:rPr>
        <w:t xml:space="preserve"> y Jorge </w:t>
      </w:r>
      <w:proofErr w:type="spellStart"/>
      <w:r w:rsidRPr="00196F3A">
        <w:rPr>
          <w:rFonts w:ascii="Times New Roman" w:hAnsi="Times New Roman" w:cs="Times New Roman"/>
          <w:bCs/>
          <w:sz w:val="24"/>
          <w:szCs w:val="24"/>
        </w:rPr>
        <w:t>Lafforgue</w:t>
      </w:r>
      <w:proofErr w:type="spellEnd"/>
      <w:r w:rsidRPr="00196F3A">
        <w:rPr>
          <w:rFonts w:ascii="Times New Roman" w:hAnsi="Times New Roman" w:cs="Times New Roman"/>
          <w:bCs/>
          <w:sz w:val="24"/>
          <w:szCs w:val="24"/>
        </w:rPr>
        <w:t xml:space="preserve"> en el</w:t>
      </w:r>
      <w:r w:rsidRPr="00196F3A">
        <w:rPr>
          <w:rFonts w:ascii="Times New Roman" w:hAnsi="Times New Roman" w:cs="Times New Roman"/>
          <w:bCs/>
          <w:sz w:val="24"/>
          <w:szCs w:val="24"/>
        </w:rPr>
        <w:t xml:space="preserve"> marco de un marxismo político” </w:t>
      </w:r>
      <w:r w:rsidRPr="00196F3A">
        <w:rPr>
          <w:rFonts w:ascii="Times New Roman" w:hAnsi="Times New Roman" w:cs="Times New Roman"/>
          <w:bCs/>
          <w:sz w:val="24"/>
          <w:szCs w:val="24"/>
        </w:rPr>
        <w:lastRenderedPageBreak/>
        <w:t xml:space="preserve">(http://www.concejorosario.gov.ar/personalidadDestacada.jsp;jsessionid=aff251e077bbd2c9faa031720538?cod=00068dt). </w:t>
      </w:r>
    </w:p>
    <w:p w:rsidR="00081D39" w:rsidRPr="00196F3A" w:rsidRDefault="00196F3A" w:rsidP="00081D39">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lang w:val="es-ES" w:eastAsia="es-ES"/>
        </w:rPr>
        <w:pict>
          <v:rect id="_x0000_s1036" style="position:absolute;left:0;text-align:left;margin-left:-7.05pt;margin-top:-51.5pt;width:480.75pt;height:672pt;z-index:-7" fillcolor="#e7f0f5" strokecolor="#95b3d7" strokeweight="1pt">
            <v:fill color2="fill lighten(51)" angle="-135" focusposition=".5,.5" focussize="" method="linear sigma" focus="100%" type="gradient"/>
            <v:shadow on="t" type="perspective" color="#243f60" opacity=".5" offset="1pt" offset2="-3pt"/>
          </v:rect>
        </w:pict>
      </w:r>
      <w:r w:rsidR="00081D39" w:rsidRPr="00196F3A">
        <w:rPr>
          <w:rFonts w:ascii="Times New Roman" w:hAnsi="Times New Roman" w:cs="Times New Roman"/>
          <w:bCs/>
          <w:sz w:val="24"/>
          <w:szCs w:val="24"/>
        </w:rPr>
        <w:t>Dicho en términos de Verón, la mediatización del acontecimiento de la muerte de Ernesto</w:t>
      </w:r>
      <w:r w:rsidR="00081D39" w:rsidRPr="00196F3A">
        <w:rPr>
          <w:rFonts w:ascii="Times New Roman" w:hAnsi="Times New Roman" w:cs="Times New Roman"/>
          <w:bCs/>
          <w:sz w:val="24"/>
          <w:szCs w:val="24"/>
        </w:rPr>
        <w:t xml:space="preserve"> </w:t>
      </w:r>
      <w:proofErr w:type="spellStart"/>
      <w:r w:rsidR="00081D39" w:rsidRPr="00196F3A">
        <w:rPr>
          <w:rFonts w:ascii="Times New Roman" w:hAnsi="Times New Roman" w:cs="Times New Roman"/>
          <w:bCs/>
          <w:sz w:val="24"/>
          <w:szCs w:val="24"/>
        </w:rPr>
        <w:t>Laclau</w:t>
      </w:r>
      <w:proofErr w:type="spellEnd"/>
      <w:r w:rsidR="00081D39" w:rsidRPr="00196F3A">
        <w:rPr>
          <w:rFonts w:ascii="Times New Roman" w:hAnsi="Times New Roman" w:cs="Times New Roman"/>
          <w:bCs/>
          <w:sz w:val="24"/>
          <w:szCs w:val="24"/>
        </w:rPr>
        <w:t xml:space="preserve"> en el diario Página 12 (Discurso A) tuvo como condición de producción el discurso del portal del Consejo Municipal de la ciudad de Rosario (Discurso C) y a su vez, el discurso del diario Perfil (Discurso B), es reconocimiento del Discurso A y a través de este, también del Discurso C al cual accede para ampliar su cobertura, incorporando, en un encomiable esfuerzo de investigación, algunos datos, aunque falsos. Pero no es precisamente al rigor metodológico de la investigación periodística en la era de Internet a lo que me quiero referir. Antes bien, mi propósito es poner un grano en la arena infinita de la </w:t>
      </w:r>
      <w:proofErr w:type="spellStart"/>
      <w:r w:rsidR="00081D39" w:rsidRPr="00196F3A">
        <w:rPr>
          <w:rFonts w:ascii="Times New Roman" w:hAnsi="Times New Roman" w:cs="Times New Roman"/>
          <w:bCs/>
          <w:sz w:val="24"/>
          <w:szCs w:val="24"/>
        </w:rPr>
        <w:t>semiosis</w:t>
      </w:r>
      <w:proofErr w:type="spellEnd"/>
      <w:r w:rsidR="00081D39" w:rsidRPr="00196F3A">
        <w:rPr>
          <w:rFonts w:ascii="Times New Roman" w:hAnsi="Times New Roman" w:cs="Times New Roman"/>
          <w:bCs/>
          <w:sz w:val="24"/>
          <w:szCs w:val="24"/>
        </w:rPr>
        <w:t xml:space="preserve"> para</w:t>
      </w:r>
      <w:r w:rsidR="00081D39" w:rsidRPr="00196F3A">
        <w:rPr>
          <w:rFonts w:ascii="Times New Roman" w:hAnsi="Times New Roman" w:cs="Times New Roman"/>
          <w:bCs/>
          <w:sz w:val="24"/>
          <w:szCs w:val="24"/>
        </w:rPr>
        <w:t xml:space="preserve"> </w:t>
      </w:r>
      <w:r w:rsidR="00081D39" w:rsidRPr="00196F3A">
        <w:rPr>
          <w:rFonts w:ascii="Times New Roman" w:hAnsi="Times New Roman" w:cs="Times New Roman"/>
          <w:bCs/>
          <w:sz w:val="24"/>
          <w:szCs w:val="24"/>
        </w:rPr>
        <w:t xml:space="preserve">aclarar el equívoco. Porque este tipo de noticias asociadas a tributos y efemérides, por el alcance, repercusión y por la autoridad que representan los medios que las producen, son las que finalmente quedan para la posteridad y es probable que en el futuro le atribuyan erróneamente a Verón y </w:t>
      </w:r>
      <w:proofErr w:type="spellStart"/>
      <w:r w:rsidR="00081D39" w:rsidRPr="00196F3A">
        <w:rPr>
          <w:rFonts w:ascii="Times New Roman" w:hAnsi="Times New Roman" w:cs="Times New Roman"/>
          <w:bCs/>
          <w:sz w:val="24"/>
          <w:szCs w:val="24"/>
        </w:rPr>
        <w:t>Laclau</w:t>
      </w:r>
      <w:proofErr w:type="spellEnd"/>
      <w:r w:rsidR="00081D39" w:rsidRPr="00196F3A">
        <w:rPr>
          <w:rFonts w:ascii="Times New Roman" w:hAnsi="Times New Roman" w:cs="Times New Roman"/>
          <w:bCs/>
          <w:sz w:val="24"/>
          <w:szCs w:val="24"/>
        </w:rPr>
        <w:t xml:space="preserve"> la invención del grupo Contorno. </w:t>
      </w:r>
    </w:p>
    <w:p w:rsidR="00081D39" w:rsidRPr="00196F3A" w:rsidRDefault="00081D39" w:rsidP="00081D39">
      <w:pPr>
        <w:spacing w:after="0" w:line="360" w:lineRule="auto"/>
        <w:jc w:val="both"/>
        <w:rPr>
          <w:rFonts w:ascii="Times New Roman" w:hAnsi="Times New Roman" w:cs="Times New Roman"/>
          <w:bCs/>
          <w:sz w:val="24"/>
          <w:szCs w:val="24"/>
        </w:rPr>
      </w:pPr>
    </w:p>
    <w:p w:rsidR="00081D39" w:rsidRPr="00196F3A" w:rsidRDefault="00081D39" w:rsidP="00081D39">
      <w:pPr>
        <w:spacing w:after="0" w:line="360" w:lineRule="auto"/>
        <w:jc w:val="both"/>
        <w:rPr>
          <w:rFonts w:ascii="Times New Roman" w:hAnsi="Times New Roman" w:cs="Times New Roman"/>
          <w:bCs/>
          <w:sz w:val="24"/>
          <w:szCs w:val="24"/>
        </w:rPr>
      </w:pPr>
      <w:r w:rsidRPr="00196F3A">
        <w:rPr>
          <w:rFonts w:ascii="Times New Roman" w:hAnsi="Times New Roman" w:cs="Times New Roman"/>
          <w:bCs/>
          <w:sz w:val="24"/>
          <w:szCs w:val="24"/>
        </w:rPr>
        <w:t xml:space="preserve">3. No es así: una cosa es Contorno y otra cosa es CENTRO. El Consejo Municipal de Rosario no se equivocó en un nombre sino en su conjunto y esto fue un indicio clave para desenmarañar el enredo. Contorno fue el nombre de una revista de enorme gravitación en la conformación del campo intelectual en la Argentina de la década del ’50 y dio nombre al grupo conformado por los hermanos Ismael y David Viñas. Algunos de sus integrantes fueron Noé </w:t>
      </w:r>
      <w:proofErr w:type="spellStart"/>
      <w:r w:rsidRPr="00196F3A">
        <w:rPr>
          <w:rFonts w:ascii="Times New Roman" w:hAnsi="Times New Roman" w:cs="Times New Roman"/>
          <w:bCs/>
          <w:sz w:val="24"/>
          <w:szCs w:val="24"/>
        </w:rPr>
        <w:t>Jitrik</w:t>
      </w:r>
      <w:proofErr w:type="spellEnd"/>
      <w:r w:rsidRPr="00196F3A">
        <w:rPr>
          <w:rFonts w:ascii="Times New Roman" w:hAnsi="Times New Roman" w:cs="Times New Roman"/>
          <w:bCs/>
          <w:sz w:val="24"/>
          <w:szCs w:val="24"/>
        </w:rPr>
        <w:t xml:space="preserve">, León </w:t>
      </w:r>
      <w:proofErr w:type="spellStart"/>
      <w:r w:rsidRPr="00196F3A">
        <w:rPr>
          <w:rFonts w:ascii="Times New Roman" w:hAnsi="Times New Roman" w:cs="Times New Roman"/>
          <w:bCs/>
          <w:sz w:val="24"/>
          <w:szCs w:val="24"/>
        </w:rPr>
        <w:t>Rozitchner</w:t>
      </w:r>
      <w:proofErr w:type="spellEnd"/>
      <w:r w:rsidRPr="00196F3A">
        <w:rPr>
          <w:rFonts w:ascii="Times New Roman" w:hAnsi="Times New Roman" w:cs="Times New Roman"/>
          <w:bCs/>
          <w:sz w:val="24"/>
          <w:szCs w:val="24"/>
        </w:rPr>
        <w:t xml:space="preserve">, Juan José </w:t>
      </w:r>
      <w:proofErr w:type="spellStart"/>
      <w:r w:rsidRPr="00196F3A">
        <w:rPr>
          <w:rFonts w:ascii="Times New Roman" w:hAnsi="Times New Roman" w:cs="Times New Roman"/>
          <w:bCs/>
          <w:sz w:val="24"/>
          <w:szCs w:val="24"/>
        </w:rPr>
        <w:t>Sebreli</w:t>
      </w:r>
      <w:proofErr w:type="spellEnd"/>
      <w:r w:rsidRPr="00196F3A">
        <w:rPr>
          <w:rFonts w:ascii="Times New Roman" w:hAnsi="Times New Roman" w:cs="Times New Roman"/>
          <w:bCs/>
          <w:sz w:val="24"/>
          <w:szCs w:val="24"/>
        </w:rPr>
        <w:t xml:space="preserve">, Carlos Correas, Oscar </w:t>
      </w:r>
      <w:proofErr w:type="spellStart"/>
      <w:r w:rsidRPr="00196F3A">
        <w:rPr>
          <w:rFonts w:ascii="Times New Roman" w:hAnsi="Times New Roman" w:cs="Times New Roman"/>
          <w:bCs/>
          <w:sz w:val="24"/>
          <w:szCs w:val="24"/>
        </w:rPr>
        <w:t>Masotta</w:t>
      </w:r>
      <w:proofErr w:type="spellEnd"/>
      <w:r w:rsidRPr="00196F3A">
        <w:rPr>
          <w:rFonts w:ascii="Times New Roman" w:hAnsi="Times New Roman" w:cs="Times New Roman"/>
          <w:bCs/>
          <w:sz w:val="24"/>
          <w:szCs w:val="24"/>
        </w:rPr>
        <w:t xml:space="preserve">, Ramón Alcalde, </w:t>
      </w:r>
      <w:proofErr w:type="spellStart"/>
      <w:r w:rsidRPr="00196F3A">
        <w:rPr>
          <w:rFonts w:ascii="Times New Roman" w:hAnsi="Times New Roman" w:cs="Times New Roman"/>
          <w:bCs/>
          <w:sz w:val="24"/>
          <w:szCs w:val="24"/>
        </w:rPr>
        <w:t>Halperin</w:t>
      </w:r>
      <w:proofErr w:type="spellEnd"/>
      <w:r w:rsidRPr="00196F3A">
        <w:rPr>
          <w:rFonts w:ascii="Times New Roman" w:hAnsi="Times New Roman" w:cs="Times New Roman"/>
          <w:bCs/>
          <w:sz w:val="24"/>
          <w:szCs w:val="24"/>
        </w:rPr>
        <w:t xml:space="preserve"> </w:t>
      </w:r>
      <w:proofErr w:type="spellStart"/>
      <w:r w:rsidRPr="00196F3A">
        <w:rPr>
          <w:rFonts w:ascii="Times New Roman" w:hAnsi="Times New Roman" w:cs="Times New Roman"/>
          <w:bCs/>
          <w:sz w:val="24"/>
          <w:szCs w:val="24"/>
        </w:rPr>
        <w:t>Donghi</w:t>
      </w:r>
      <w:proofErr w:type="spellEnd"/>
      <w:r w:rsidRPr="00196F3A">
        <w:rPr>
          <w:rFonts w:ascii="Times New Roman" w:hAnsi="Times New Roman" w:cs="Times New Roman"/>
          <w:bCs/>
          <w:sz w:val="24"/>
          <w:szCs w:val="24"/>
        </w:rPr>
        <w:t xml:space="preserve">. Lo que en verdad fundaron Ernesto </w:t>
      </w:r>
      <w:proofErr w:type="spellStart"/>
      <w:r w:rsidRPr="00196F3A">
        <w:rPr>
          <w:rFonts w:ascii="Times New Roman" w:hAnsi="Times New Roman" w:cs="Times New Roman"/>
          <w:bCs/>
          <w:sz w:val="24"/>
          <w:szCs w:val="24"/>
        </w:rPr>
        <w:t>Laclau</w:t>
      </w:r>
      <w:proofErr w:type="spellEnd"/>
      <w:r w:rsidRPr="00196F3A">
        <w:rPr>
          <w:rFonts w:ascii="Times New Roman" w:hAnsi="Times New Roman" w:cs="Times New Roman"/>
          <w:bCs/>
          <w:sz w:val="24"/>
          <w:szCs w:val="24"/>
        </w:rPr>
        <w:t xml:space="preserve">, Eliseo Verón, Sofía Fisher, León </w:t>
      </w:r>
      <w:proofErr w:type="spellStart"/>
      <w:r w:rsidRPr="00196F3A">
        <w:rPr>
          <w:rFonts w:ascii="Times New Roman" w:hAnsi="Times New Roman" w:cs="Times New Roman"/>
          <w:bCs/>
          <w:sz w:val="24"/>
          <w:szCs w:val="24"/>
        </w:rPr>
        <w:t>Sigal</w:t>
      </w:r>
      <w:proofErr w:type="spellEnd"/>
      <w:r w:rsidRPr="00196F3A">
        <w:rPr>
          <w:rFonts w:ascii="Times New Roman" w:hAnsi="Times New Roman" w:cs="Times New Roman"/>
          <w:bCs/>
          <w:sz w:val="24"/>
          <w:szCs w:val="24"/>
        </w:rPr>
        <w:t xml:space="preserve"> y Jorge </w:t>
      </w:r>
      <w:proofErr w:type="spellStart"/>
      <w:r w:rsidRPr="00196F3A">
        <w:rPr>
          <w:rFonts w:ascii="Times New Roman" w:hAnsi="Times New Roman" w:cs="Times New Roman"/>
          <w:bCs/>
          <w:sz w:val="24"/>
          <w:szCs w:val="24"/>
        </w:rPr>
        <w:t>Lafforgue</w:t>
      </w:r>
      <w:proofErr w:type="spellEnd"/>
      <w:r w:rsidRPr="00196F3A">
        <w:rPr>
          <w:rFonts w:ascii="Times New Roman" w:hAnsi="Times New Roman" w:cs="Times New Roman"/>
          <w:bCs/>
          <w:sz w:val="24"/>
          <w:szCs w:val="24"/>
        </w:rPr>
        <w:t xml:space="preserve"> fue la segunda etapa de CENTRO, la</w:t>
      </w:r>
      <w:r w:rsidRPr="00196F3A">
        <w:rPr>
          <w:rFonts w:ascii="Times New Roman" w:hAnsi="Times New Roman" w:cs="Times New Roman"/>
          <w:bCs/>
          <w:sz w:val="24"/>
          <w:szCs w:val="24"/>
        </w:rPr>
        <w:t xml:space="preserve"> </w:t>
      </w:r>
      <w:r w:rsidRPr="00196F3A">
        <w:rPr>
          <w:rFonts w:ascii="Times New Roman" w:hAnsi="Times New Roman" w:cs="Times New Roman"/>
          <w:bCs/>
          <w:sz w:val="24"/>
          <w:szCs w:val="24"/>
        </w:rPr>
        <w:t xml:space="preserve">revista del </w:t>
      </w:r>
      <w:proofErr w:type="spellStart"/>
      <w:r w:rsidRPr="00196F3A">
        <w:rPr>
          <w:rFonts w:ascii="Times New Roman" w:hAnsi="Times New Roman" w:cs="Times New Roman"/>
          <w:bCs/>
          <w:sz w:val="24"/>
          <w:szCs w:val="24"/>
        </w:rPr>
        <w:t>Cefyl</w:t>
      </w:r>
      <w:proofErr w:type="spellEnd"/>
      <w:r w:rsidRPr="00196F3A">
        <w:rPr>
          <w:rFonts w:ascii="Times New Roman" w:hAnsi="Times New Roman" w:cs="Times New Roman"/>
          <w:bCs/>
          <w:sz w:val="24"/>
          <w:szCs w:val="24"/>
        </w:rPr>
        <w:t xml:space="preserve"> (CENTRO de estudiantes de filosofía y letras). El grupo Contorno </w:t>
      </w:r>
      <w:r w:rsidRPr="00196F3A">
        <w:rPr>
          <w:rFonts w:ascii="Times New Roman" w:hAnsi="Times New Roman" w:cs="Times New Roman"/>
          <w:bCs/>
          <w:sz w:val="24"/>
          <w:szCs w:val="24"/>
        </w:rPr>
        <w:t>c</w:t>
      </w:r>
      <w:r w:rsidRPr="00196F3A">
        <w:rPr>
          <w:rFonts w:ascii="Times New Roman" w:hAnsi="Times New Roman" w:cs="Times New Roman"/>
          <w:bCs/>
          <w:sz w:val="24"/>
          <w:szCs w:val="24"/>
        </w:rPr>
        <w:t>ompartió con CENTRO algunas de las polémicas políticas y culturales que estaban en el CENTRO del debate nacional (imperialismo, nacionalismo, populismo, elitismo, totalitarismo, fascismo, clericalismo, cosmopolitismo, existencialismo, compromiso). Hay que recordar que son casi contemporáneas. Pero eso no da derecho a confundirlas. El</w:t>
      </w:r>
      <w:r w:rsidRPr="00196F3A">
        <w:rPr>
          <w:rFonts w:ascii="Times New Roman" w:hAnsi="Times New Roman" w:cs="Times New Roman"/>
          <w:bCs/>
          <w:sz w:val="24"/>
          <w:szCs w:val="24"/>
        </w:rPr>
        <w:t xml:space="preserve"> </w:t>
      </w:r>
      <w:r w:rsidRPr="00196F3A">
        <w:rPr>
          <w:rFonts w:ascii="Times New Roman" w:hAnsi="Times New Roman" w:cs="Times New Roman"/>
          <w:bCs/>
          <w:sz w:val="24"/>
          <w:szCs w:val="24"/>
        </w:rPr>
        <w:t>primer número de Contorno sale en 1953 (2da presidencia de Perón) y CENTRO se editó</w:t>
      </w:r>
      <w:r w:rsidRPr="00196F3A">
        <w:rPr>
          <w:rFonts w:ascii="Times New Roman" w:hAnsi="Times New Roman" w:cs="Times New Roman"/>
          <w:bCs/>
          <w:sz w:val="24"/>
          <w:szCs w:val="24"/>
        </w:rPr>
        <w:t xml:space="preserve"> </w:t>
      </w:r>
      <w:r w:rsidRPr="00196F3A">
        <w:rPr>
          <w:rFonts w:ascii="Times New Roman" w:hAnsi="Times New Roman" w:cs="Times New Roman"/>
          <w:bCs/>
          <w:sz w:val="24"/>
          <w:szCs w:val="24"/>
        </w:rPr>
        <w:t xml:space="preserve">durante el período de 1951 a 1959 (la 2a.etapa de CENTRO sale con la revolución libertadora) y ambas terminan con </w:t>
      </w:r>
      <w:proofErr w:type="spellStart"/>
      <w:r w:rsidRPr="00196F3A">
        <w:rPr>
          <w:rFonts w:ascii="Times New Roman" w:hAnsi="Times New Roman" w:cs="Times New Roman"/>
          <w:bCs/>
          <w:sz w:val="24"/>
          <w:szCs w:val="24"/>
        </w:rPr>
        <w:t>Frondizi</w:t>
      </w:r>
      <w:proofErr w:type="spellEnd"/>
      <w:r w:rsidRPr="00196F3A">
        <w:rPr>
          <w:rFonts w:ascii="Times New Roman" w:hAnsi="Times New Roman" w:cs="Times New Roman"/>
          <w:bCs/>
          <w:sz w:val="24"/>
          <w:szCs w:val="24"/>
        </w:rPr>
        <w:t xml:space="preserve">. </w:t>
      </w:r>
    </w:p>
    <w:p w:rsidR="00081D39" w:rsidRPr="00196F3A" w:rsidRDefault="00196F3A" w:rsidP="00081D39">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lang w:val="es-ES" w:eastAsia="es-ES"/>
        </w:rPr>
        <w:lastRenderedPageBreak/>
        <w:pict>
          <v:rect id="_x0000_s1037" style="position:absolute;left:0;text-align:left;margin-left:-7.05pt;margin-top:-4.1pt;width:480.75pt;height:672pt;z-index:-6" fillcolor="#e7f0f5" strokecolor="#95b3d7" strokeweight="1pt">
            <v:fill color2="fill lighten(51)" angle="-135" focusposition=".5,.5" focussize="" method="linear sigma" focus="100%" type="gradient"/>
            <v:shadow on="t" type="perspective" color="#243f60" opacity=".5" offset="1pt" offset2="-3pt"/>
          </v:rect>
        </w:pict>
      </w:r>
    </w:p>
    <w:p w:rsidR="00081D39" w:rsidRPr="00196F3A" w:rsidRDefault="00081D39" w:rsidP="00081D39">
      <w:pPr>
        <w:spacing w:after="0" w:line="360" w:lineRule="auto"/>
        <w:jc w:val="both"/>
        <w:rPr>
          <w:rFonts w:ascii="Times New Roman" w:hAnsi="Times New Roman" w:cs="Times New Roman"/>
          <w:bCs/>
          <w:sz w:val="24"/>
          <w:szCs w:val="24"/>
        </w:rPr>
      </w:pPr>
      <w:r w:rsidRPr="00196F3A">
        <w:rPr>
          <w:rFonts w:ascii="Times New Roman" w:hAnsi="Times New Roman" w:cs="Times New Roman"/>
          <w:bCs/>
          <w:sz w:val="24"/>
          <w:szCs w:val="24"/>
        </w:rPr>
        <w:t xml:space="preserve">4. CENTRO era editada por el Centro de estudiantes de la Facultad de Filosofía y Letras, afiliado a la FUBA. No tenía restricciones de tema o género pero sí, estrictos criterios de calidad literaria. Un dato de color -leído en medio de la explosión de la Red- es la siguiente advertencia de los editores que se lee en la primera página, resabio de la escritura mecanografiada: “Los originales no se devuelven”. CENTRO Recibió los aportes de eminentes estudiantes y profesores que serían luego referentes teóricos ineludibles en el campo intelectual nacional. El primer número salió en 1951 y contó entre sus primeros colaboradores a Noé </w:t>
      </w:r>
      <w:proofErr w:type="spellStart"/>
      <w:r w:rsidRPr="00196F3A">
        <w:rPr>
          <w:rFonts w:ascii="Times New Roman" w:hAnsi="Times New Roman" w:cs="Times New Roman"/>
          <w:bCs/>
          <w:sz w:val="24"/>
          <w:szCs w:val="24"/>
        </w:rPr>
        <w:t>Jitrik</w:t>
      </w:r>
      <w:proofErr w:type="spellEnd"/>
      <w:r w:rsidRPr="00196F3A">
        <w:rPr>
          <w:rFonts w:ascii="Times New Roman" w:hAnsi="Times New Roman" w:cs="Times New Roman"/>
          <w:bCs/>
          <w:sz w:val="24"/>
          <w:szCs w:val="24"/>
        </w:rPr>
        <w:t xml:space="preserve">, Ramón Alcalde, Adolfo Carpio, Gustavo </w:t>
      </w:r>
      <w:proofErr w:type="spellStart"/>
      <w:r w:rsidRPr="00196F3A">
        <w:rPr>
          <w:rFonts w:ascii="Times New Roman" w:hAnsi="Times New Roman" w:cs="Times New Roman"/>
          <w:bCs/>
          <w:sz w:val="24"/>
          <w:szCs w:val="24"/>
        </w:rPr>
        <w:t>Cirigliano</w:t>
      </w:r>
      <w:proofErr w:type="spellEnd"/>
      <w:r w:rsidRPr="00196F3A">
        <w:rPr>
          <w:rFonts w:ascii="Times New Roman" w:hAnsi="Times New Roman" w:cs="Times New Roman"/>
          <w:bCs/>
          <w:sz w:val="24"/>
          <w:szCs w:val="24"/>
        </w:rPr>
        <w:t xml:space="preserve">, Alberto </w:t>
      </w:r>
      <w:proofErr w:type="spellStart"/>
      <w:r w:rsidRPr="00196F3A">
        <w:rPr>
          <w:rFonts w:ascii="Times New Roman" w:hAnsi="Times New Roman" w:cs="Times New Roman"/>
          <w:bCs/>
          <w:sz w:val="24"/>
          <w:szCs w:val="24"/>
        </w:rPr>
        <w:t>Girri</w:t>
      </w:r>
      <w:proofErr w:type="spellEnd"/>
      <w:r w:rsidRPr="00196F3A">
        <w:rPr>
          <w:rFonts w:ascii="Times New Roman" w:hAnsi="Times New Roman" w:cs="Times New Roman"/>
          <w:bCs/>
          <w:sz w:val="24"/>
          <w:szCs w:val="24"/>
        </w:rPr>
        <w:t xml:space="preserve">. Los números siguientes, convocaron a David Viñas, Ismael Viñas, Jaime </w:t>
      </w:r>
      <w:proofErr w:type="spellStart"/>
      <w:r w:rsidRPr="00196F3A">
        <w:rPr>
          <w:rFonts w:ascii="Times New Roman" w:hAnsi="Times New Roman" w:cs="Times New Roman"/>
          <w:bCs/>
          <w:sz w:val="24"/>
          <w:szCs w:val="24"/>
        </w:rPr>
        <w:t>Rest</w:t>
      </w:r>
      <w:proofErr w:type="spellEnd"/>
      <w:r w:rsidRPr="00196F3A">
        <w:rPr>
          <w:rFonts w:ascii="Times New Roman" w:hAnsi="Times New Roman" w:cs="Times New Roman"/>
          <w:bCs/>
          <w:sz w:val="24"/>
          <w:szCs w:val="24"/>
        </w:rPr>
        <w:t xml:space="preserve">, Marcelo </w:t>
      </w:r>
      <w:proofErr w:type="spellStart"/>
      <w:r w:rsidRPr="00196F3A">
        <w:rPr>
          <w:rFonts w:ascii="Times New Roman" w:hAnsi="Times New Roman" w:cs="Times New Roman"/>
          <w:bCs/>
          <w:sz w:val="24"/>
          <w:szCs w:val="24"/>
        </w:rPr>
        <w:t>Abadi</w:t>
      </w:r>
      <w:proofErr w:type="spellEnd"/>
      <w:r w:rsidRPr="00196F3A">
        <w:rPr>
          <w:rFonts w:ascii="Times New Roman" w:hAnsi="Times New Roman" w:cs="Times New Roman"/>
          <w:bCs/>
          <w:sz w:val="24"/>
          <w:szCs w:val="24"/>
        </w:rPr>
        <w:t xml:space="preserve">, Adolfo Prieto, Juan José </w:t>
      </w:r>
      <w:proofErr w:type="spellStart"/>
      <w:r w:rsidRPr="00196F3A">
        <w:rPr>
          <w:rFonts w:ascii="Times New Roman" w:hAnsi="Times New Roman" w:cs="Times New Roman"/>
          <w:bCs/>
          <w:sz w:val="24"/>
          <w:szCs w:val="24"/>
        </w:rPr>
        <w:t>Sebrelli</w:t>
      </w:r>
      <w:proofErr w:type="spellEnd"/>
      <w:r w:rsidRPr="00196F3A">
        <w:rPr>
          <w:rFonts w:ascii="Times New Roman" w:hAnsi="Times New Roman" w:cs="Times New Roman"/>
          <w:bCs/>
          <w:sz w:val="24"/>
          <w:szCs w:val="24"/>
        </w:rPr>
        <w:t xml:space="preserve">, León </w:t>
      </w:r>
      <w:proofErr w:type="spellStart"/>
      <w:r w:rsidRPr="00196F3A">
        <w:rPr>
          <w:rFonts w:ascii="Times New Roman" w:hAnsi="Times New Roman" w:cs="Times New Roman"/>
          <w:bCs/>
          <w:sz w:val="24"/>
          <w:szCs w:val="24"/>
        </w:rPr>
        <w:t>Rozitchner</w:t>
      </w:r>
      <w:proofErr w:type="spellEnd"/>
      <w:r w:rsidRPr="00196F3A">
        <w:rPr>
          <w:rFonts w:ascii="Times New Roman" w:hAnsi="Times New Roman" w:cs="Times New Roman"/>
          <w:bCs/>
          <w:sz w:val="24"/>
          <w:szCs w:val="24"/>
        </w:rPr>
        <w:t xml:space="preserve">, Oscar </w:t>
      </w:r>
      <w:proofErr w:type="spellStart"/>
      <w:r w:rsidRPr="00196F3A">
        <w:rPr>
          <w:rFonts w:ascii="Times New Roman" w:hAnsi="Times New Roman" w:cs="Times New Roman"/>
          <w:bCs/>
          <w:sz w:val="24"/>
          <w:szCs w:val="24"/>
        </w:rPr>
        <w:t>Masotta</w:t>
      </w:r>
      <w:proofErr w:type="spellEnd"/>
      <w:r w:rsidRPr="00196F3A">
        <w:rPr>
          <w:rFonts w:ascii="Times New Roman" w:hAnsi="Times New Roman" w:cs="Times New Roman"/>
          <w:bCs/>
          <w:sz w:val="24"/>
          <w:szCs w:val="24"/>
        </w:rPr>
        <w:t xml:space="preserve">, </w:t>
      </w:r>
      <w:proofErr w:type="spellStart"/>
      <w:r w:rsidRPr="00196F3A">
        <w:rPr>
          <w:rFonts w:ascii="Times New Roman" w:hAnsi="Times New Roman" w:cs="Times New Roman"/>
          <w:bCs/>
          <w:sz w:val="24"/>
          <w:szCs w:val="24"/>
        </w:rPr>
        <w:t>H.A.Murena</w:t>
      </w:r>
      <w:proofErr w:type="spellEnd"/>
      <w:r w:rsidRPr="00196F3A">
        <w:rPr>
          <w:rFonts w:ascii="Times New Roman" w:hAnsi="Times New Roman" w:cs="Times New Roman"/>
          <w:bCs/>
          <w:sz w:val="24"/>
          <w:szCs w:val="24"/>
        </w:rPr>
        <w:t xml:space="preserve">, Guillermo de Torre... Se irían sumando luego, Francisco Romero, Jorge </w:t>
      </w:r>
      <w:proofErr w:type="spellStart"/>
      <w:r w:rsidRPr="00196F3A">
        <w:rPr>
          <w:rFonts w:ascii="Times New Roman" w:hAnsi="Times New Roman" w:cs="Times New Roman"/>
          <w:bCs/>
          <w:sz w:val="24"/>
          <w:szCs w:val="24"/>
        </w:rPr>
        <w:t>Lafforgue</w:t>
      </w:r>
      <w:proofErr w:type="spellEnd"/>
      <w:r w:rsidRPr="00196F3A">
        <w:rPr>
          <w:rFonts w:ascii="Times New Roman" w:hAnsi="Times New Roman" w:cs="Times New Roman"/>
          <w:bCs/>
          <w:sz w:val="24"/>
          <w:szCs w:val="24"/>
        </w:rPr>
        <w:t xml:space="preserve">, </w:t>
      </w:r>
      <w:proofErr w:type="spellStart"/>
      <w:r w:rsidRPr="00196F3A">
        <w:rPr>
          <w:rFonts w:ascii="Times New Roman" w:hAnsi="Times New Roman" w:cs="Times New Roman"/>
          <w:bCs/>
          <w:sz w:val="24"/>
          <w:szCs w:val="24"/>
        </w:rPr>
        <w:t>Halperin</w:t>
      </w:r>
      <w:proofErr w:type="spellEnd"/>
      <w:r w:rsidRPr="00196F3A">
        <w:rPr>
          <w:rFonts w:ascii="Times New Roman" w:hAnsi="Times New Roman" w:cs="Times New Roman"/>
          <w:bCs/>
          <w:sz w:val="24"/>
          <w:szCs w:val="24"/>
        </w:rPr>
        <w:t xml:space="preserve"> </w:t>
      </w:r>
      <w:proofErr w:type="spellStart"/>
      <w:r w:rsidRPr="00196F3A">
        <w:rPr>
          <w:rFonts w:ascii="Times New Roman" w:hAnsi="Times New Roman" w:cs="Times New Roman"/>
          <w:bCs/>
          <w:sz w:val="24"/>
          <w:szCs w:val="24"/>
        </w:rPr>
        <w:t>Donghi</w:t>
      </w:r>
      <w:proofErr w:type="spellEnd"/>
      <w:r w:rsidRPr="00196F3A">
        <w:rPr>
          <w:rFonts w:ascii="Times New Roman" w:hAnsi="Times New Roman" w:cs="Times New Roman"/>
          <w:bCs/>
          <w:sz w:val="24"/>
          <w:szCs w:val="24"/>
        </w:rPr>
        <w:t xml:space="preserve">, Sofía Fisher. </w:t>
      </w:r>
    </w:p>
    <w:p w:rsidR="00081D39" w:rsidRPr="00196F3A" w:rsidRDefault="00081D39" w:rsidP="00081D39">
      <w:pPr>
        <w:spacing w:after="0" w:line="360" w:lineRule="auto"/>
        <w:jc w:val="both"/>
        <w:rPr>
          <w:rFonts w:ascii="Times New Roman" w:hAnsi="Times New Roman" w:cs="Times New Roman"/>
          <w:bCs/>
          <w:sz w:val="24"/>
          <w:szCs w:val="24"/>
        </w:rPr>
      </w:pPr>
      <w:r w:rsidRPr="00196F3A">
        <w:rPr>
          <w:rFonts w:ascii="Times New Roman" w:hAnsi="Times New Roman" w:cs="Times New Roman"/>
          <w:bCs/>
          <w:sz w:val="24"/>
          <w:szCs w:val="24"/>
        </w:rPr>
        <w:t xml:space="preserve">Todos estos intelectuales fueron parte de un movimiento estudiantil atravesado por un </w:t>
      </w:r>
    </w:p>
    <w:p w:rsidR="00081D39" w:rsidRPr="00196F3A" w:rsidRDefault="00081D39" w:rsidP="00081D39">
      <w:pPr>
        <w:spacing w:after="0" w:line="360" w:lineRule="auto"/>
        <w:jc w:val="both"/>
        <w:rPr>
          <w:rFonts w:ascii="Times New Roman" w:hAnsi="Times New Roman" w:cs="Times New Roman"/>
          <w:bCs/>
          <w:sz w:val="24"/>
          <w:szCs w:val="24"/>
        </w:rPr>
      </w:pPr>
      <w:r w:rsidRPr="00196F3A">
        <w:rPr>
          <w:rFonts w:ascii="Times New Roman" w:hAnsi="Times New Roman" w:cs="Times New Roman"/>
          <w:bCs/>
          <w:sz w:val="24"/>
          <w:szCs w:val="24"/>
        </w:rPr>
        <w:t xml:space="preserve">contexto denso por la cuestión política, época de fuertes tensiones y virajes, la militancia socialista, el </w:t>
      </w:r>
      <w:proofErr w:type="spellStart"/>
      <w:r w:rsidRPr="00196F3A">
        <w:rPr>
          <w:rFonts w:ascii="Times New Roman" w:hAnsi="Times New Roman" w:cs="Times New Roman"/>
          <w:bCs/>
          <w:sz w:val="24"/>
          <w:szCs w:val="24"/>
        </w:rPr>
        <w:t>disconformismo</w:t>
      </w:r>
      <w:proofErr w:type="spellEnd"/>
      <w:r w:rsidRPr="00196F3A">
        <w:rPr>
          <w:rFonts w:ascii="Times New Roman" w:hAnsi="Times New Roman" w:cs="Times New Roman"/>
          <w:bCs/>
          <w:sz w:val="24"/>
          <w:szCs w:val="24"/>
        </w:rPr>
        <w:t xml:space="preserve"> frente al peronismo y al militarismo, pero que compartió preocupaciones éticas fundamentales, como la necesidad de divulgar ciertos saberes antes reservados a una elite. Esta aspiración se infiere claramente cuando se observa el caótico listado de anunciantes con cuyos aportes se subsidiaba la edición: Imprentas, bares, librerías, galerías de arte, revistas, inmobiliarias, clases particulares de griego y latín, música, lencerías, escribanías, peluquerías, talleres mecánicos, préstamos hipotecarios, entre otros. Pero no sólo eso: basta con leer algunas de sus editoriales para notar que se trataba de un verdadero punto de concentración de lucha intelectual.</w:t>
      </w:r>
      <w:r w:rsidRPr="00196F3A">
        <w:rPr>
          <w:rFonts w:ascii="Times New Roman" w:hAnsi="Times New Roman" w:cs="Times New Roman"/>
          <w:bCs/>
          <w:sz w:val="24"/>
          <w:szCs w:val="24"/>
        </w:rPr>
        <w:t xml:space="preserve"> </w:t>
      </w:r>
    </w:p>
    <w:p w:rsidR="00081D39" w:rsidRPr="00196F3A" w:rsidRDefault="00081D39" w:rsidP="00081D39">
      <w:pPr>
        <w:spacing w:after="0" w:line="360" w:lineRule="auto"/>
        <w:jc w:val="both"/>
        <w:rPr>
          <w:rFonts w:ascii="Times New Roman" w:hAnsi="Times New Roman" w:cs="Times New Roman"/>
          <w:bCs/>
          <w:sz w:val="24"/>
          <w:szCs w:val="24"/>
        </w:rPr>
      </w:pPr>
      <w:r w:rsidRPr="00196F3A">
        <w:rPr>
          <w:rFonts w:ascii="Times New Roman" w:hAnsi="Times New Roman" w:cs="Times New Roman"/>
          <w:bCs/>
          <w:sz w:val="24"/>
          <w:szCs w:val="24"/>
        </w:rPr>
        <w:t xml:space="preserve">CENTRO es también –dice el Nº 1- “el impacto que se espera hacer cuando se tira (...) El interés y la demanda del lector dirá si hemos hecho blanco”. Ernesto </w:t>
      </w:r>
      <w:proofErr w:type="spellStart"/>
      <w:r w:rsidRPr="00196F3A">
        <w:rPr>
          <w:rFonts w:ascii="Times New Roman" w:hAnsi="Times New Roman" w:cs="Times New Roman"/>
          <w:bCs/>
          <w:sz w:val="24"/>
          <w:szCs w:val="24"/>
        </w:rPr>
        <w:t>Laclau</w:t>
      </w:r>
      <w:proofErr w:type="spellEnd"/>
      <w:r w:rsidRPr="00196F3A">
        <w:rPr>
          <w:rFonts w:ascii="Times New Roman" w:hAnsi="Times New Roman" w:cs="Times New Roman"/>
          <w:bCs/>
          <w:sz w:val="24"/>
          <w:szCs w:val="24"/>
        </w:rPr>
        <w:t xml:space="preserve"> fue Presidente en el periodo 1956-1957, y Sofía Fisher, Secretaria general (cfr. los n° 11 y 12 de la revista). </w:t>
      </w:r>
    </w:p>
    <w:p w:rsidR="00081D39" w:rsidRPr="00196F3A" w:rsidRDefault="00081D39" w:rsidP="00081D39">
      <w:pPr>
        <w:spacing w:after="0" w:line="360" w:lineRule="auto"/>
        <w:jc w:val="both"/>
        <w:rPr>
          <w:rFonts w:ascii="Times New Roman" w:hAnsi="Times New Roman" w:cs="Times New Roman"/>
          <w:bCs/>
          <w:sz w:val="24"/>
          <w:szCs w:val="24"/>
        </w:rPr>
      </w:pPr>
    </w:p>
    <w:p w:rsidR="00081D39" w:rsidRPr="00196F3A" w:rsidRDefault="00081D39" w:rsidP="00081D39">
      <w:pPr>
        <w:spacing w:after="0" w:line="360" w:lineRule="auto"/>
        <w:jc w:val="both"/>
        <w:rPr>
          <w:rFonts w:ascii="Times New Roman" w:hAnsi="Times New Roman" w:cs="Times New Roman"/>
          <w:bCs/>
          <w:sz w:val="24"/>
          <w:szCs w:val="24"/>
        </w:rPr>
      </w:pPr>
      <w:r w:rsidRPr="00196F3A">
        <w:rPr>
          <w:rFonts w:ascii="Times New Roman" w:hAnsi="Times New Roman" w:cs="Times New Roman"/>
          <w:bCs/>
          <w:sz w:val="24"/>
          <w:szCs w:val="24"/>
        </w:rPr>
        <w:t xml:space="preserve">5. En el Nº 9 de CENTRO (1955) encontramos la primera de una serie de colaboraciones sistemáticas de Ernesto Verón (sic: Ernesto Eliseo Verón </w:t>
      </w:r>
      <w:proofErr w:type="spellStart"/>
      <w:r w:rsidRPr="00196F3A">
        <w:rPr>
          <w:rFonts w:ascii="Times New Roman" w:hAnsi="Times New Roman" w:cs="Times New Roman"/>
          <w:bCs/>
          <w:sz w:val="24"/>
          <w:szCs w:val="24"/>
        </w:rPr>
        <w:t>Thirión</w:t>
      </w:r>
      <w:proofErr w:type="spellEnd"/>
      <w:r w:rsidRPr="00196F3A">
        <w:rPr>
          <w:rFonts w:ascii="Times New Roman" w:hAnsi="Times New Roman" w:cs="Times New Roman"/>
          <w:bCs/>
          <w:sz w:val="24"/>
          <w:szCs w:val="24"/>
        </w:rPr>
        <w:t>) titulada “La historia de la</w:t>
      </w:r>
      <w:r w:rsidRPr="00196F3A">
        <w:rPr>
          <w:rFonts w:ascii="Times New Roman" w:hAnsi="Times New Roman" w:cs="Times New Roman"/>
          <w:bCs/>
          <w:sz w:val="24"/>
          <w:szCs w:val="24"/>
        </w:rPr>
        <w:t xml:space="preserve"> </w:t>
      </w:r>
      <w:r w:rsidRPr="00196F3A">
        <w:rPr>
          <w:rFonts w:ascii="Times New Roman" w:hAnsi="Times New Roman" w:cs="Times New Roman"/>
          <w:bCs/>
          <w:sz w:val="24"/>
          <w:szCs w:val="24"/>
        </w:rPr>
        <w:t>filosofía como problema: dos interpretaciones”. El Nº</w:t>
      </w:r>
      <w:r w:rsidRPr="00196F3A">
        <w:rPr>
          <w:rFonts w:ascii="Times New Roman" w:hAnsi="Times New Roman" w:cs="Times New Roman"/>
          <w:bCs/>
          <w:sz w:val="24"/>
          <w:szCs w:val="24"/>
        </w:rPr>
        <w:t xml:space="preserve"> 10 salió en Noviembre de 1955 </w:t>
      </w:r>
      <w:r w:rsidRPr="00196F3A">
        <w:rPr>
          <w:rFonts w:ascii="Times New Roman" w:hAnsi="Times New Roman" w:cs="Times New Roman"/>
          <w:bCs/>
          <w:sz w:val="24"/>
          <w:szCs w:val="24"/>
        </w:rPr>
        <w:lastRenderedPageBreak/>
        <w:t>(Recordemos que la Rev. “Libertadora” fue en septiembre de 1955), estuvo coo</w:t>
      </w:r>
      <w:r w:rsidRPr="00196F3A">
        <w:rPr>
          <w:rFonts w:ascii="Times New Roman" w:hAnsi="Times New Roman" w:cs="Times New Roman"/>
          <w:bCs/>
          <w:sz w:val="24"/>
          <w:szCs w:val="24"/>
        </w:rPr>
        <w:t xml:space="preserve">rdinado </w:t>
      </w:r>
      <w:r w:rsidRPr="00196F3A">
        <w:rPr>
          <w:rFonts w:ascii="Times New Roman" w:hAnsi="Times New Roman" w:cs="Times New Roman"/>
          <w:bCs/>
          <w:sz w:val="24"/>
          <w:szCs w:val="24"/>
        </w:rPr>
        <w:t xml:space="preserve">por </w:t>
      </w:r>
      <w:proofErr w:type="spellStart"/>
      <w:r w:rsidRPr="00196F3A">
        <w:rPr>
          <w:rFonts w:ascii="Times New Roman" w:hAnsi="Times New Roman" w:cs="Times New Roman"/>
          <w:bCs/>
          <w:sz w:val="24"/>
          <w:szCs w:val="24"/>
        </w:rPr>
        <w:t>Yvonne</w:t>
      </w:r>
      <w:proofErr w:type="spellEnd"/>
      <w:r w:rsidRPr="00196F3A">
        <w:rPr>
          <w:rFonts w:ascii="Times New Roman" w:hAnsi="Times New Roman" w:cs="Times New Roman"/>
          <w:bCs/>
          <w:sz w:val="24"/>
          <w:szCs w:val="24"/>
        </w:rPr>
        <w:t xml:space="preserve"> Bordelois, Jorge </w:t>
      </w:r>
      <w:proofErr w:type="spellStart"/>
      <w:r w:rsidRPr="00196F3A">
        <w:rPr>
          <w:rFonts w:ascii="Times New Roman" w:hAnsi="Times New Roman" w:cs="Times New Roman"/>
          <w:bCs/>
          <w:sz w:val="24"/>
          <w:szCs w:val="24"/>
        </w:rPr>
        <w:t>Lafforgue</w:t>
      </w:r>
      <w:proofErr w:type="spellEnd"/>
      <w:r w:rsidRPr="00196F3A">
        <w:rPr>
          <w:rFonts w:ascii="Times New Roman" w:hAnsi="Times New Roman" w:cs="Times New Roman"/>
          <w:bCs/>
          <w:sz w:val="24"/>
          <w:szCs w:val="24"/>
        </w:rPr>
        <w:t xml:space="preserve">, Carlos Lafuente, César </w:t>
      </w:r>
      <w:proofErr w:type="spellStart"/>
      <w:r w:rsidRPr="00196F3A">
        <w:rPr>
          <w:rFonts w:ascii="Times New Roman" w:hAnsi="Times New Roman" w:cs="Times New Roman"/>
          <w:bCs/>
          <w:sz w:val="24"/>
          <w:szCs w:val="24"/>
        </w:rPr>
        <w:t>Magrini</w:t>
      </w:r>
      <w:proofErr w:type="spellEnd"/>
      <w:r w:rsidRPr="00196F3A">
        <w:rPr>
          <w:rFonts w:ascii="Times New Roman" w:hAnsi="Times New Roman" w:cs="Times New Roman"/>
          <w:bCs/>
          <w:sz w:val="24"/>
          <w:szCs w:val="24"/>
        </w:rPr>
        <w:t xml:space="preserve">, </w:t>
      </w:r>
      <w:proofErr w:type="spellStart"/>
      <w:r w:rsidRPr="00196F3A">
        <w:rPr>
          <w:rFonts w:ascii="Times New Roman" w:hAnsi="Times New Roman" w:cs="Times New Roman"/>
          <w:bCs/>
          <w:sz w:val="24"/>
          <w:szCs w:val="24"/>
        </w:rPr>
        <w:t>Nannina</w:t>
      </w:r>
      <w:proofErr w:type="spellEnd"/>
      <w:r w:rsidRPr="00196F3A">
        <w:rPr>
          <w:rFonts w:ascii="Times New Roman" w:hAnsi="Times New Roman" w:cs="Times New Roman"/>
          <w:bCs/>
          <w:sz w:val="24"/>
          <w:szCs w:val="24"/>
        </w:rPr>
        <w:t xml:space="preserve"> Rivarola, León </w:t>
      </w:r>
      <w:proofErr w:type="spellStart"/>
      <w:r w:rsidRPr="00196F3A">
        <w:rPr>
          <w:rFonts w:ascii="Times New Roman" w:hAnsi="Times New Roman" w:cs="Times New Roman"/>
          <w:bCs/>
          <w:sz w:val="24"/>
          <w:szCs w:val="24"/>
        </w:rPr>
        <w:t>Sigal</w:t>
      </w:r>
      <w:proofErr w:type="spellEnd"/>
      <w:r w:rsidRPr="00196F3A">
        <w:rPr>
          <w:rFonts w:ascii="Times New Roman" w:hAnsi="Times New Roman" w:cs="Times New Roman"/>
          <w:bCs/>
          <w:sz w:val="24"/>
          <w:szCs w:val="24"/>
        </w:rPr>
        <w:t xml:space="preserve">, Rita </w:t>
      </w:r>
      <w:proofErr w:type="spellStart"/>
      <w:r w:rsidRPr="00196F3A">
        <w:rPr>
          <w:rFonts w:ascii="Times New Roman" w:hAnsi="Times New Roman" w:cs="Times New Roman"/>
          <w:bCs/>
          <w:sz w:val="24"/>
          <w:szCs w:val="24"/>
        </w:rPr>
        <w:t>Zungri</w:t>
      </w:r>
      <w:proofErr w:type="spellEnd"/>
      <w:r w:rsidRPr="00196F3A">
        <w:rPr>
          <w:rFonts w:ascii="Times New Roman" w:hAnsi="Times New Roman" w:cs="Times New Roman"/>
          <w:bCs/>
          <w:sz w:val="24"/>
          <w:szCs w:val="24"/>
        </w:rPr>
        <w:t xml:space="preserve"> y Verón (que entonces, con tan solo 20 años, se daba en llamar Ernesto y llevaba el apellido de su madre). Compartió las páginas de esta edición con otros estudiantes y docentes: Romero, Francisco, Viñas, David; </w:t>
      </w:r>
      <w:proofErr w:type="spellStart"/>
      <w:r w:rsidRPr="00196F3A">
        <w:rPr>
          <w:rFonts w:ascii="Times New Roman" w:hAnsi="Times New Roman" w:cs="Times New Roman"/>
          <w:bCs/>
          <w:sz w:val="24"/>
          <w:szCs w:val="24"/>
        </w:rPr>
        <w:t>Lafforgue</w:t>
      </w:r>
      <w:proofErr w:type="spellEnd"/>
      <w:r w:rsidRPr="00196F3A">
        <w:rPr>
          <w:rFonts w:ascii="Times New Roman" w:hAnsi="Times New Roman" w:cs="Times New Roman"/>
          <w:bCs/>
          <w:sz w:val="24"/>
          <w:szCs w:val="24"/>
        </w:rPr>
        <w:t xml:space="preserve">, Jorge y </w:t>
      </w:r>
      <w:proofErr w:type="spellStart"/>
      <w:r w:rsidRPr="00196F3A">
        <w:rPr>
          <w:rFonts w:ascii="Times New Roman" w:hAnsi="Times New Roman" w:cs="Times New Roman"/>
          <w:bCs/>
          <w:sz w:val="24"/>
          <w:szCs w:val="24"/>
        </w:rPr>
        <w:t>Forndizi</w:t>
      </w:r>
      <w:proofErr w:type="spellEnd"/>
      <w:r w:rsidRPr="00196F3A">
        <w:rPr>
          <w:rFonts w:ascii="Times New Roman" w:hAnsi="Times New Roman" w:cs="Times New Roman"/>
          <w:bCs/>
          <w:sz w:val="24"/>
          <w:szCs w:val="24"/>
        </w:rPr>
        <w:t xml:space="preserve">, </w:t>
      </w:r>
      <w:proofErr w:type="spellStart"/>
      <w:r w:rsidRPr="00196F3A">
        <w:rPr>
          <w:rFonts w:ascii="Times New Roman" w:hAnsi="Times New Roman" w:cs="Times New Roman"/>
          <w:bCs/>
          <w:sz w:val="24"/>
          <w:szCs w:val="24"/>
        </w:rPr>
        <w:t>Risieri</w:t>
      </w:r>
      <w:proofErr w:type="spellEnd"/>
      <w:r w:rsidRPr="00196F3A">
        <w:rPr>
          <w:rFonts w:ascii="Times New Roman" w:hAnsi="Times New Roman" w:cs="Times New Roman"/>
          <w:bCs/>
          <w:sz w:val="24"/>
          <w:szCs w:val="24"/>
        </w:rPr>
        <w:t>, hermano de Arturo y rector de la UBA entre 19</w:t>
      </w:r>
      <w:r w:rsidRPr="00196F3A">
        <w:rPr>
          <w:rFonts w:ascii="Times New Roman" w:hAnsi="Times New Roman" w:cs="Times New Roman"/>
          <w:bCs/>
          <w:sz w:val="24"/>
          <w:szCs w:val="24"/>
        </w:rPr>
        <w:t xml:space="preserve">57 y 1962, año en que caen las </w:t>
      </w:r>
      <w:r w:rsidRPr="00196F3A">
        <w:rPr>
          <w:rFonts w:ascii="Times New Roman" w:hAnsi="Times New Roman" w:cs="Times New Roman"/>
          <w:bCs/>
          <w:sz w:val="24"/>
          <w:szCs w:val="24"/>
        </w:rPr>
        <w:t xml:space="preserve">gestiones de ambos hermanos. Los ideales que reivindicaba el grupo CENTRO eran, esencialmente, los valores de la reforma universitaria (1918): autonomía, representación estudiantil y enseñanza laica, quitar la universidad de manos de los doctores y convertir al estudiantado en el principal actor, unidad latinoamericana, antiimperialismo, defensa de la libertad y justicia social, solidaridad con el movimiento obrero (cfr. artículos de Gerardo Andújar y </w:t>
      </w:r>
      <w:proofErr w:type="spellStart"/>
      <w:r w:rsidRPr="00196F3A">
        <w:rPr>
          <w:rFonts w:ascii="Times New Roman" w:hAnsi="Times New Roman" w:cs="Times New Roman"/>
          <w:bCs/>
          <w:sz w:val="24"/>
          <w:szCs w:val="24"/>
        </w:rPr>
        <w:t>Risieri</w:t>
      </w:r>
      <w:proofErr w:type="spellEnd"/>
      <w:r w:rsidRPr="00196F3A">
        <w:rPr>
          <w:rFonts w:ascii="Times New Roman" w:hAnsi="Times New Roman" w:cs="Times New Roman"/>
          <w:bCs/>
          <w:sz w:val="24"/>
          <w:szCs w:val="24"/>
        </w:rPr>
        <w:t xml:space="preserve"> </w:t>
      </w:r>
      <w:proofErr w:type="spellStart"/>
      <w:r w:rsidRPr="00196F3A">
        <w:rPr>
          <w:rFonts w:ascii="Times New Roman" w:hAnsi="Times New Roman" w:cs="Times New Roman"/>
          <w:bCs/>
          <w:sz w:val="24"/>
          <w:szCs w:val="24"/>
        </w:rPr>
        <w:t>Frondizi</w:t>
      </w:r>
      <w:proofErr w:type="spellEnd"/>
      <w:r w:rsidRPr="00196F3A">
        <w:rPr>
          <w:rFonts w:ascii="Times New Roman" w:hAnsi="Times New Roman" w:cs="Times New Roman"/>
          <w:bCs/>
          <w:sz w:val="24"/>
          <w:szCs w:val="24"/>
        </w:rPr>
        <w:t xml:space="preserve">). En este sentido, el artículo de </w:t>
      </w:r>
      <w:proofErr w:type="spellStart"/>
      <w:r w:rsidRPr="00196F3A">
        <w:rPr>
          <w:rFonts w:ascii="Times New Roman" w:hAnsi="Times New Roman" w:cs="Times New Roman"/>
          <w:bCs/>
          <w:sz w:val="24"/>
          <w:szCs w:val="24"/>
        </w:rPr>
        <w:t>Fro</w:t>
      </w:r>
      <w:r w:rsidRPr="00196F3A">
        <w:rPr>
          <w:rFonts w:ascii="Times New Roman" w:hAnsi="Times New Roman" w:cs="Times New Roman"/>
          <w:bCs/>
          <w:sz w:val="24"/>
          <w:szCs w:val="24"/>
        </w:rPr>
        <w:t>ndizi</w:t>
      </w:r>
      <w:proofErr w:type="spellEnd"/>
      <w:r w:rsidRPr="00196F3A">
        <w:rPr>
          <w:rFonts w:ascii="Times New Roman" w:hAnsi="Times New Roman" w:cs="Times New Roman"/>
          <w:bCs/>
          <w:sz w:val="24"/>
          <w:szCs w:val="24"/>
        </w:rPr>
        <w:t xml:space="preserve">, “La libertad no basta”, </w:t>
      </w:r>
      <w:r w:rsidRPr="00196F3A">
        <w:rPr>
          <w:rFonts w:ascii="Times New Roman" w:hAnsi="Times New Roman" w:cs="Times New Roman"/>
          <w:bCs/>
          <w:sz w:val="24"/>
          <w:szCs w:val="24"/>
        </w:rPr>
        <w:t xml:space="preserve">es una muestra de la buena escucha que tenían de las formas de manifestación y protesta populares, en tanto que expresa la desilusión generacional que produjo ver truncado el sueño del “motín venturoso del pueblo” por la irrupción del gobierno militar y la “desvergüenza oligárquica del fraude”. El número incluye reseñas de otras revistas, también recordadas por sus rebeldías e insurrecciones: Contorno, Criterio, Gente de cine e Imago </w:t>
      </w:r>
      <w:proofErr w:type="spellStart"/>
      <w:r w:rsidRPr="00196F3A">
        <w:rPr>
          <w:rFonts w:ascii="Times New Roman" w:hAnsi="Times New Roman" w:cs="Times New Roman"/>
          <w:bCs/>
          <w:sz w:val="24"/>
          <w:szCs w:val="24"/>
        </w:rPr>
        <w:t>mundi</w:t>
      </w:r>
      <w:proofErr w:type="spellEnd"/>
      <w:r w:rsidRPr="00196F3A">
        <w:rPr>
          <w:rFonts w:ascii="Times New Roman" w:hAnsi="Times New Roman" w:cs="Times New Roman"/>
          <w:bCs/>
          <w:sz w:val="24"/>
          <w:szCs w:val="24"/>
        </w:rPr>
        <w:t xml:space="preserve"> (dirigida por José Luis Romero), entre otras. </w:t>
      </w:r>
    </w:p>
    <w:p w:rsidR="00196F3A" w:rsidRDefault="00196F3A" w:rsidP="00081D39">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lang w:val="es-ES" w:eastAsia="es-ES"/>
        </w:rPr>
        <w:pict>
          <v:rect id="_x0000_s1038" style="position:absolute;left:0;text-align:left;margin-left:-11.55pt;margin-top:-385.65pt;width:480.75pt;height:672pt;z-index:-5" fillcolor="#e7f0f5" strokecolor="#95b3d7" strokeweight="1pt">
            <v:fill color2="fill lighten(51)" angle="-135" focusposition=".5,.5" focussize="" method="linear sigma" focus="100%" type="gradient"/>
            <v:shadow on="t" type="perspective" color="#243f60" opacity=".5" offset="1pt" offset2="-3pt"/>
          </v:rect>
        </w:pict>
      </w:r>
      <w:r w:rsidR="00081D39" w:rsidRPr="00196F3A">
        <w:rPr>
          <w:rFonts w:ascii="Times New Roman" w:hAnsi="Times New Roman" w:cs="Times New Roman"/>
          <w:bCs/>
          <w:sz w:val="24"/>
          <w:szCs w:val="24"/>
        </w:rPr>
        <w:t>La colaboración de Ernesto Verón para esta edic</w:t>
      </w:r>
      <w:r w:rsidR="00081D39" w:rsidRPr="00196F3A">
        <w:rPr>
          <w:rFonts w:ascii="Times New Roman" w:hAnsi="Times New Roman" w:cs="Times New Roman"/>
          <w:bCs/>
          <w:sz w:val="24"/>
          <w:szCs w:val="24"/>
        </w:rPr>
        <w:t xml:space="preserve">ión se tituló “La circunstancia </w:t>
      </w:r>
      <w:r w:rsidR="00081D39" w:rsidRPr="00196F3A">
        <w:rPr>
          <w:rFonts w:ascii="Times New Roman" w:hAnsi="Times New Roman" w:cs="Times New Roman"/>
          <w:bCs/>
          <w:sz w:val="24"/>
          <w:szCs w:val="24"/>
        </w:rPr>
        <w:t xml:space="preserve">universitaria” y lo presenta como un registro más sensorial que reflexivo de su experiencia. Es sorprendente constatar que Verón define a la comunidad en términos ya incipientemente </w:t>
      </w:r>
      <w:proofErr w:type="spellStart"/>
      <w:r w:rsidR="00081D39" w:rsidRPr="00196F3A">
        <w:rPr>
          <w:rFonts w:ascii="Times New Roman" w:hAnsi="Times New Roman" w:cs="Times New Roman"/>
          <w:bCs/>
          <w:sz w:val="24"/>
          <w:szCs w:val="24"/>
        </w:rPr>
        <w:t>peircenaos</w:t>
      </w:r>
      <w:proofErr w:type="spellEnd"/>
      <w:r w:rsidR="00081D39" w:rsidRPr="00196F3A">
        <w:rPr>
          <w:rFonts w:ascii="Times New Roman" w:hAnsi="Times New Roman" w:cs="Times New Roman"/>
          <w:bCs/>
          <w:sz w:val="24"/>
          <w:szCs w:val="24"/>
        </w:rPr>
        <w:t>, como una comunidad en el hacer, esto es, por el desarrollo</w:t>
      </w:r>
      <w:r w:rsidR="00081D39" w:rsidRPr="00196F3A">
        <w:rPr>
          <w:rFonts w:ascii="Times New Roman" w:hAnsi="Times New Roman" w:cs="Times New Roman"/>
          <w:bCs/>
          <w:sz w:val="24"/>
          <w:szCs w:val="24"/>
        </w:rPr>
        <w:t xml:space="preserve"> </w:t>
      </w:r>
      <w:r w:rsidR="00081D39" w:rsidRPr="00196F3A">
        <w:rPr>
          <w:rFonts w:ascii="Times New Roman" w:hAnsi="Times New Roman" w:cs="Times New Roman"/>
          <w:bCs/>
          <w:sz w:val="24"/>
          <w:szCs w:val="24"/>
        </w:rPr>
        <w:t>de hábitos similares (acceder a determinadas clases, bares, adquirir libros, etc.) pero sobre todo, la comunidad universitaria se define por “ir tras una forma” para la vida futura (Verón, 1955: 80). Esta búsqueda de formación reviste un carácter de posibilidad. De ahí que los estudiantes son, a su juicio, personas en una misma circunstancia, esto es, son personas que tienen “cosas en común” (Verón, 1955: 80). Pero el punto crítico de su escrito es el siguiente interrogante: ¿por qué no con-versan los estudiantes? ¿</w:t>
      </w:r>
      <w:proofErr w:type="gramStart"/>
      <w:r w:rsidR="00081D39" w:rsidRPr="00196F3A">
        <w:rPr>
          <w:rFonts w:ascii="Times New Roman" w:hAnsi="Times New Roman" w:cs="Times New Roman"/>
          <w:bCs/>
          <w:sz w:val="24"/>
          <w:szCs w:val="24"/>
        </w:rPr>
        <w:t>es</w:t>
      </w:r>
      <w:proofErr w:type="gramEnd"/>
      <w:r w:rsidR="00081D39" w:rsidRPr="00196F3A">
        <w:rPr>
          <w:rFonts w:ascii="Times New Roman" w:hAnsi="Times New Roman" w:cs="Times New Roman"/>
          <w:bCs/>
          <w:sz w:val="24"/>
          <w:szCs w:val="24"/>
        </w:rPr>
        <w:t xml:space="preserve"> que no tienen nada que decirse? ¿No hay problemas universitarios? Todo el artículo puede leerse como un elogio de la con-versación. Y más aún, como una severa denuncia del retaceo al diálogo en nombre del ascetismo político (“el estudiante no tiene que hacer política”, “no quiero mezclarme en </w:t>
      </w:r>
      <w:r w:rsidR="00081D39" w:rsidRPr="00196F3A">
        <w:rPr>
          <w:rFonts w:ascii="Times New Roman" w:hAnsi="Times New Roman" w:cs="Times New Roman"/>
          <w:bCs/>
          <w:sz w:val="24"/>
          <w:szCs w:val="24"/>
        </w:rPr>
        <w:lastRenderedPageBreak/>
        <w:t xml:space="preserve">asuntos estudiantiles”), lo que desencadena un simulacro de intercambio entre “amordazados espirituales” oyendo a “castrados espirituales” (Verón, 1955: 83). Con todo, en una muestra de optimismo, el artículo afirma finalmente que “es posible hacer algo con los demás” (Verón, 1955: 84). </w:t>
      </w:r>
    </w:p>
    <w:p w:rsidR="00081D39" w:rsidRPr="00196F3A" w:rsidRDefault="00196F3A" w:rsidP="00081D39">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lang w:val="es-ES" w:eastAsia="es-ES"/>
        </w:rPr>
        <w:pict>
          <v:rect id="_x0000_s1039" style="position:absolute;left:0;text-align:left;margin-left:-15.3pt;margin-top:-98.9pt;width:480.75pt;height:672pt;z-index:-4" fillcolor="#e7f0f5" strokecolor="#95b3d7" strokeweight="1pt">
            <v:fill color2="fill lighten(51)" angle="-135" focusposition=".5,.5" focussize="" method="linear sigma" focus="100%" type="gradient"/>
            <v:shadow on="t" type="perspective" color="#243f60" opacity=".5" offset="1pt" offset2="-3pt"/>
          </v:rect>
        </w:pict>
      </w:r>
      <w:r w:rsidR="00081D39" w:rsidRPr="00196F3A">
        <w:rPr>
          <w:rFonts w:ascii="Times New Roman" w:hAnsi="Times New Roman" w:cs="Times New Roman"/>
          <w:bCs/>
          <w:sz w:val="24"/>
          <w:szCs w:val="24"/>
        </w:rPr>
        <w:t xml:space="preserve">Rescato este escrito de un Verón adolescente porque me parece el preámbulo de otros </w:t>
      </w:r>
    </w:p>
    <w:p w:rsidR="00081D39" w:rsidRPr="00196F3A" w:rsidRDefault="00081D39" w:rsidP="00081D39">
      <w:pPr>
        <w:spacing w:after="0" w:line="360" w:lineRule="auto"/>
        <w:jc w:val="both"/>
        <w:rPr>
          <w:rFonts w:ascii="Times New Roman" w:hAnsi="Times New Roman" w:cs="Times New Roman"/>
          <w:bCs/>
          <w:sz w:val="24"/>
          <w:szCs w:val="24"/>
        </w:rPr>
      </w:pPr>
      <w:proofErr w:type="gramStart"/>
      <w:r w:rsidRPr="00196F3A">
        <w:rPr>
          <w:rFonts w:ascii="Times New Roman" w:hAnsi="Times New Roman" w:cs="Times New Roman"/>
          <w:bCs/>
          <w:sz w:val="24"/>
          <w:szCs w:val="24"/>
        </w:rPr>
        <w:t>que</w:t>
      </w:r>
      <w:proofErr w:type="gramEnd"/>
      <w:r w:rsidRPr="00196F3A">
        <w:rPr>
          <w:rFonts w:ascii="Times New Roman" w:hAnsi="Times New Roman" w:cs="Times New Roman"/>
          <w:bCs/>
          <w:sz w:val="24"/>
          <w:szCs w:val="24"/>
        </w:rPr>
        <w:t xml:space="preserve"> vendrán después y me animaría a decir, el germen de la idea de comunidad que rigió su noción de </w:t>
      </w:r>
      <w:proofErr w:type="spellStart"/>
      <w:r w:rsidRPr="00196F3A">
        <w:rPr>
          <w:rFonts w:ascii="Times New Roman" w:hAnsi="Times New Roman" w:cs="Times New Roman"/>
          <w:bCs/>
          <w:sz w:val="24"/>
          <w:szCs w:val="24"/>
        </w:rPr>
        <w:t>semiosis</w:t>
      </w:r>
      <w:proofErr w:type="spellEnd"/>
      <w:r w:rsidRPr="00196F3A">
        <w:rPr>
          <w:rFonts w:ascii="Times New Roman" w:hAnsi="Times New Roman" w:cs="Times New Roman"/>
          <w:bCs/>
          <w:sz w:val="24"/>
          <w:szCs w:val="24"/>
        </w:rPr>
        <w:t xml:space="preserve"> social y sus desarrollos sobre el discurso político.</w:t>
      </w:r>
      <w:r w:rsidR="00196F3A">
        <w:rPr>
          <w:rFonts w:ascii="Times New Roman" w:hAnsi="Times New Roman" w:cs="Times New Roman"/>
          <w:bCs/>
          <w:sz w:val="24"/>
          <w:szCs w:val="24"/>
        </w:rPr>
        <w:t xml:space="preserve"> </w:t>
      </w:r>
      <w:r w:rsidRPr="00196F3A">
        <w:rPr>
          <w:rFonts w:ascii="Times New Roman" w:hAnsi="Times New Roman" w:cs="Times New Roman"/>
          <w:bCs/>
          <w:sz w:val="24"/>
          <w:szCs w:val="24"/>
        </w:rPr>
        <w:t xml:space="preserve">En el Nº 11 (de julio de 1956), Ernesto Verón </w:t>
      </w:r>
      <w:proofErr w:type="spellStart"/>
      <w:r w:rsidRPr="00196F3A">
        <w:rPr>
          <w:rFonts w:ascii="Times New Roman" w:hAnsi="Times New Roman" w:cs="Times New Roman"/>
          <w:bCs/>
          <w:sz w:val="24"/>
          <w:szCs w:val="24"/>
        </w:rPr>
        <w:t>Thirión</w:t>
      </w:r>
      <w:proofErr w:type="spellEnd"/>
      <w:r w:rsidRPr="00196F3A">
        <w:rPr>
          <w:rFonts w:ascii="Times New Roman" w:hAnsi="Times New Roman" w:cs="Times New Roman"/>
          <w:bCs/>
          <w:sz w:val="24"/>
          <w:szCs w:val="24"/>
        </w:rPr>
        <w:t xml:space="preserve"> insiste en el tema, pero no apunta esta vez a la falta de diálogo sino al diálogo como simulacro de los procederes democráticos. En efecto, su artículo, llamado “Reflexiones universitarias”, denuncia la retórica vacía que atraviesa el sinnúmero de mesas redondas que se organizan en la universidad y que, a juzgar por la voluntad que las anima -“acertar el procedimiento político más eficaz para impresionar al auditorio” (Verón, 1956: 36)-, el diálogo queda reducido sólo a un “rótulo lamentable”.</w:t>
      </w:r>
      <w:r w:rsidR="00196F3A">
        <w:rPr>
          <w:rFonts w:ascii="Times New Roman" w:hAnsi="Times New Roman" w:cs="Times New Roman"/>
          <w:bCs/>
          <w:sz w:val="24"/>
          <w:szCs w:val="24"/>
        </w:rPr>
        <w:t xml:space="preserve"> </w:t>
      </w:r>
      <w:r w:rsidRPr="00196F3A">
        <w:rPr>
          <w:rFonts w:ascii="Times New Roman" w:hAnsi="Times New Roman" w:cs="Times New Roman"/>
          <w:bCs/>
          <w:sz w:val="24"/>
          <w:szCs w:val="24"/>
        </w:rPr>
        <w:t xml:space="preserve">Verón hace extensivo este cuadro de situación a su cultura contemporánea, cuyo precedente más próximo era el peronismo. Para reseñar dicha coyuntura </w:t>
      </w:r>
      <w:proofErr w:type="spellStart"/>
      <w:r w:rsidRPr="00196F3A">
        <w:rPr>
          <w:rFonts w:ascii="Times New Roman" w:hAnsi="Times New Roman" w:cs="Times New Roman"/>
          <w:bCs/>
          <w:sz w:val="24"/>
          <w:szCs w:val="24"/>
        </w:rPr>
        <w:t>Veron</w:t>
      </w:r>
      <w:proofErr w:type="spellEnd"/>
      <w:r w:rsidRPr="00196F3A">
        <w:rPr>
          <w:rFonts w:ascii="Times New Roman" w:hAnsi="Times New Roman" w:cs="Times New Roman"/>
          <w:bCs/>
          <w:sz w:val="24"/>
          <w:szCs w:val="24"/>
        </w:rPr>
        <w:t xml:space="preserve"> retoma retrospectivamente la historia de la universidad. Parte de la Reforma Universitaria de 1918, a la que se refiere como una rebelión contra su forma</w:t>
      </w:r>
      <w:r w:rsidRPr="00196F3A">
        <w:rPr>
          <w:rFonts w:ascii="Times New Roman" w:hAnsi="Times New Roman" w:cs="Times New Roman"/>
          <w:bCs/>
          <w:sz w:val="24"/>
          <w:szCs w:val="24"/>
        </w:rPr>
        <w:t xml:space="preserve"> </w:t>
      </w:r>
      <w:r w:rsidRPr="00196F3A">
        <w:rPr>
          <w:rFonts w:ascii="Times New Roman" w:hAnsi="Times New Roman" w:cs="Times New Roman"/>
          <w:bCs/>
          <w:sz w:val="24"/>
          <w:szCs w:val="24"/>
        </w:rPr>
        <w:t>social de clase, contra la retórica academicista y el feudalismo de cátedra, aún conservados. Y advierte que pese a la conmoción que generó en su concepción, sus repercusiones fueron efímeras y no pudo evitar no sólo que siguieran perpetuándose viejos males (accesibilidad para los privilegiados económicos, cátedras hereditarias) sino que se generaran nuevos, a partir del período de decadencia que se inicia 1930 y corre en paralelo al derrumbe institucional del país y al militarismo creciente de los gobiernos. Su caracterización del peronismo, fundada no en la objetividad, sino –tal como él mismo lo</w:t>
      </w:r>
      <w:r w:rsidRPr="00196F3A">
        <w:rPr>
          <w:rFonts w:ascii="Times New Roman" w:hAnsi="Times New Roman" w:cs="Times New Roman"/>
          <w:bCs/>
          <w:sz w:val="24"/>
          <w:szCs w:val="24"/>
        </w:rPr>
        <w:t xml:space="preserve"> </w:t>
      </w:r>
      <w:r w:rsidRPr="00196F3A">
        <w:rPr>
          <w:rFonts w:ascii="Times New Roman" w:hAnsi="Times New Roman" w:cs="Times New Roman"/>
          <w:bCs/>
          <w:sz w:val="24"/>
          <w:szCs w:val="24"/>
        </w:rPr>
        <w:t>declara- en la urgencia que exige la faena diaria de la democracia, es marcadamente borgeana: “El peronismo no se agota en el fenómeno político –dice-. El “caudillismo” –enfermedad latinoamericana- es sólo su aspecto superficial” (Verón, 1956: 40). El fenómeno peronista no constituyó, según su juicio, una auténtica revolución debido a los</w:t>
      </w:r>
      <w:r w:rsidR="00196F3A" w:rsidRPr="00196F3A">
        <w:rPr>
          <w:rFonts w:ascii="Times New Roman" w:hAnsi="Times New Roman" w:cs="Times New Roman"/>
          <w:bCs/>
          <w:sz w:val="24"/>
          <w:szCs w:val="24"/>
        </w:rPr>
        <w:t xml:space="preserve"> </w:t>
      </w:r>
      <w:r w:rsidRPr="00196F3A">
        <w:rPr>
          <w:rFonts w:ascii="Times New Roman" w:hAnsi="Times New Roman" w:cs="Times New Roman"/>
          <w:bCs/>
          <w:sz w:val="24"/>
          <w:szCs w:val="24"/>
        </w:rPr>
        <w:t>elementos de despotismo que entrañaba. Pero Verón le concede una enorme virtud y es</w:t>
      </w:r>
      <w:r w:rsidR="00196F3A" w:rsidRPr="00196F3A">
        <w:rPr>
          <w:rFonts w:ascii="Times New Roman" w:hAnsi="Times New Roman" w:cs="Times New Roman"/>
          <w:bCs/>
          <w:sz w:val="24"/>
          <w:szCs w:val="24"/>
        </w:rPr>
        <w:t xml:space="preserve"> </w:t>
      </w:r>
      <w:r w:rsidRPr="00196F3A">
        <w:rPr>
          <w:rFonts w:ascii="Times New Roman" w:hAnsi="Times New Roman" w:cs="Times New Roman"/>
          <w:bCs/>
          <w:sz w:val="24"/>
          <w:szCs w:val="24"/>
        </w:rPr>
        <w:t xml:space="preserve">que consiguió nada menos que la autoconciencia del proletariado: “el poder histórico de la clase trabajadora forma parte ya, de hecho, de la constelación de elementos de nuestra situación. Es preciso luchar a toda costa para que no </w:t>
      </w:r>
      <w:r w:rsidRPr="00196F3A">
        <w:rPr>
          <w:rFonts w:ascii="Times New Roman" w:hAnsi="Times New Roman" w:cs="Times New Roman"/>
          <w:bCs/>
          <w:sz w:val="24"/>
          <w:szCs w:val="24"/>
        </w:rPr>
        <w:lastRenderedPageBreak/>
        <w:t>la abandone en el futuro” (Verón, 1956: 40). Con todo, este hecho revolucionario no alcanzó y la universidad peronista continuó siendo una universidad de clase y de estructura burocrática que empujó a los estudiantes a una “arriesgada resistencia” en medio de prácticas docentes “enmohecidas”, “el miedo” y “la negación intelectual” (Verón, 1956: 40). Esta situación crítica donde el sistema de ideas vigentes no se correspondía con la vida de los estudiantes, se caracterizaba por un anacronismo aparentemente irreductible cuya única alternativa era devolverle la función social a la universidad pública: “la universidad argentina no puede seguir siendo una universidad de clase. Debemos encarar el modo en que el obrero tenga efectivamente abierto el camino a la educación superior” (Verón, 1956: 42). En este mismo artículo Verón reclamaba la integración democrática, jurídica y paritaria en el gobierno universitario, de docentes, graduados y estudiantes. Su reclamo por una universidad libre y con sentido social se daba en el marco de los debates por la</w:t>
      </w:r>
      <w:r w:rsidR="00196F3A" w:rsidRPr="00196F3A">
        <w:rPr>
          <w:rFonts w:ascii="Times New Roman" w:hAnsi="Times New Roman" w:cs="Times New Roman"/>
          <w:bCs/>
          <w:sz w:val="24"/>
          <w:szCs w:val="24"/>
        </w:rPr>
        <w:t xml:space="preserve"> </w:t>
      </w:r>
      <w:r w:rsidRPr="00196F3A">
        <w:rPr>
          <w:rFonts w:ascii="Times New Roman" w:hAnsi="Times New Roman" w:cs="Times New Roman"/>
          <w:bCs/>
          <w:sz w:val="24"/>
          <w:szCs w:val="24"/>
        </w:rPr>
        <w:t xml:space="preserve">apertura de la educación superior a manos de capitales privados y clericales y con ello, el riesgo de un aumento en la desigualdad social: “En estas condiciones ¿quién puede ignorar que una universidad católica será simplemente una universidad para la burguesía católica ilustrada?” (Verón, 1956: 45). </w:t>
      </w:r>
    </w:p>
    <w:p w:rsidR="00196F3A" w:rsidRPr="00196F3A" w:rsidRDefault="00196F3A" w:rsidP="00081D39">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lang w:val="es-ES" w:eastAsia="es-ES"/>
        </w:rPr>
        <w:pict>
          <v:rect id="_x0000_s1040" style="position:absolute;left:0;text-align:left;margin-left:-14.55pt;margin-top:-340.5pt;width:480.75pt;height:672pt;z-index:-3" fillcolor="#e7f0f5" strokecolor="#95b3d7" strokeweight="1pt">
            <v:fill color2="fill lighten(51)" angle="-135" focusposition=".5,.5" focussize="" method="linear sigma" focus="100%" type="gradient"/>
            <v:shadow on="t" type="perspective" color="#243f60" opacity=".5" offset="1pt" offset2="-3pt"/>
          </v:rect>
        </w:pict>
      </w:r>
    </w:p>
    <w:p w:rsidR="00081D39" w:rsidRPr="00196F3A" w:rsidRDefault="00081D39" w:rsidP="00081D39">
      <w:pPr>
        <w:spacing w:after="0" w:line="360" w:lineRule="auto"/>
        <w:jc w:val="both"/>
        <w:rPr>
          <w:rFonts w:ascii="Times New Roman" w:hAnsi="Times New Roman" w:cs="Times New Roman"/>
          <w:bCs/>
          <w:sz w:val="24"/>
          <w:szCs w:val="24"/>
        </w:rPr>
      </w:pPr>
      <w:r w:rsidRPr="00196F3A">
        <w:rPr>
          <w:rFonts w:ascii="Times New Roman" w:hAnsi="Times New Roman" w:cs="Times New Roman"/>
          <w:bCs/>
          <w:sz w:val="24"/>
          <w:szCs w:val="24"/>
        </w:rPr>
        <w:t xml:space="preserve">6. Eliseo Verón fue un marxista incómodo, un liberal incómodo, incomodó a la academia, a la lingüística, a la semiología, a la sociología, a la antropología, a la psicología, a las ciencias de la comunicación. José Luis Fernández escribió en su memoria las siguientes palabras: </w:t>
      </w:r>
    </w:p>
    <w:p w:rsidR="00081D39" w:rsidRPr="00196F3A" w:rsidRDefault="00081D39" w:rsidP="00081D39">
      <w:pPr>
        <w:spacing w:after="0" w:line="360" w:lineRule="auto"/>
        <w:jc w:val="both"/>
        <w:rPr>
          <w:rFonts w:ascii="Times New Roman" w:hAnsi="Times New Roman" w:cs="Times New Roman"/>
          <w:bCs/>
          <w:sz w:val="24"/>
          <w:szCs w:val="24"/>
        </w:rPr>
      </w:pPr>
      <w:r w:rsidRPr="00196F3A">
        <w:rPr>
          <w:rFonts w:ascii="Times New Roman" w:hAnsi="Times New Roman" w:cs="Times New Roman"/>
          <w:bCs/>
          <w:sz w:val="24"/>
          <w:szCs w:val="24"/>
        </w:rPr>
        <w:t>“Fue un discutidor fuerte, agudo, profundo y leal. Era emocionante el momento en que guardaba silencio para comprender o refutar una idea que se le acercaba. Su obra tiene</w:t>
      </w:r>
      <w:r w:rsidR="00196F3A" w:rsidRPr="00196F3A">
        <w:rPr>
          <w:rFonts w:ascii="Times New Roman" w:hAnsi="Times New Roman" w:cs="Times New Roman"/>
          <w:bCs/>
          <w:sz w:val="24"/>
          <w:szCs w:val="24"/>
        </w:rPr>
        <w:t xml:space="preserve"> </w:t>
      </w:r>
      <w:r w:rsidRPr="00196F3A">
        <w:rPr>
          <w:rFonts w:ascii="Times New Roman" w:hAnsi="Times New Roman" w:cs="Times New Roman"/>
          <w:bCs/>
          <w:sz w:val="24"/>
          <w:szCs w:val="24"/>
        </w:rPr>
        <w:t>reconocimiento internacional desde hace tiempo pero nunca dudó en embarrarse con</w:t>
      </w:r>
      <w:r w:rsidR="00196F3A" w:rsidRPr="00196F3A">
        <w:rPr>
          <w:rFonts w:ascii="Times New Roman" w:hAnsi="Times New Roman" w:cs="Times New Roman"/>
          <w:bCs/>
          <w:sz w:val="24"/>
          <w:szCs w:val="24"/>
        </w:rPr>
        <w:t xml:space="preserve"> </w:t>
      </w:r>
      <w:r w:rsidRPr="00196F3A">
        <w:rPr>
          <w:rFonts w:ascii="Times New Roman" w:hAnsi="Times New Roman" w:cs="Times New Roman"/>
          <w:bCs/>
          <w:sz w:val="24"/>
          <w:szCs w:val="24"/>
        </w:rPr>
        <w:t>las</w:t>
      </w:r>
      <w:r w:rsidR="00196F3A" w:rsidRPr="00196F3A">
        <w:rPr>
          <w:rFonts w:ascii="Times New Roman" w:hAnsi="Times New Roman" w:cs="Times New Roman"/>
          <w:bCs/>
          <w:sz w:val="24"/>
          <w:szCs w:val="24"/>
        </w:rPr>
        <w:t xml:space="preserve"> </w:t>
      </w:r>
      <w:r w:rsidRPr="00196F3A">
        <w:rPr>
          <w:rFonts w:ascii="Times New Roman" w:hAnsi="Times New Roman" w:cs="Times New Roman"/>
          <w:bCs/>
          <w:sz w:val="24"/>
          <w:szCs w:val="24"/>
        </w:rPr>
        <w:t>polémicas locales. No dejó de estar cerca y de acompañar críticamente el trabajo de sus</w:t>
      </w:r>
      <w:r w:rsidR="00196F3A" w:rsidRPr="00196F3A">
        <w:rPr>
          <w:rFonts w:ascii="Times New Roman" w:hAnsi="Times New Roman" w:cs="Times New Roman"/>
          <w:bCs/>
          <w:sz w:val="24"/>
          <w:szCs w:val="24"/>
        </w:rPr>
        <w:t xml:space="preserve"> </w:t>
      </w:r>
      <w:r w:rsidRPr="00196F3A">
        <w:rPr>
          <w:rFonts w:ascii="Times New Roman" w:hAnsi="Times New Roman" w:cs="Times New Roman"/>
          <w:bCs/>
          <w:sz w:val="24"/>
          <w:szCs w:val="24"/>
        </w:rPr>
        <w:t xml:space="preserve">colegas. Fue profesor en esta Facultad y en nuestra Carrera en sus inicios, pero la prueba del tipo de trascendencia que Eliseo consiguió se verá en que, a pesar de que su presencia no fue constante, todo alumno de la casa lo conoce, lo respeta, trata de comprenderlo y, seguramente, leerá sus textos ávidamente por </w:t>
      </w:r>
      <w:r w:rsidR="00196F3A" w:rsidRPr="00196F3A">
        <w:rPr>
          <w:rFonts w:ascii="Times New Roman" w:hAnsi="Times New Roman" w:cs="Times New Roman"/>
          <w:bCs/>
          <w:sz w:val="24"/>
          <w:szCs w:val="24"/>
        </w:rPr>
        <w:t>m</w:t>
      </w:r>
      <w:r w:rsidRPr="00196F3A">
        <w:rPr>
          <w:rFonts w:ascii="Times New Roman" w:hAnsi="Times New Roman" w:cs="Times New Roman"/>
          <w:bCs/>
          <w:sz w:val="24"/>
          <w:szCs w:val="24"/>
        </w:rPr>
        <w:t xml:space="preserve">uchos años. Nosotros extrañaremos su presencia frecuente y cercana, pero tenemos por delante el desentrañar y discutir su </w:t>
      </w:r>
      <w:proofErr w:type="spellStart"/>
      <w:r w:rsidRPr="00196F3A">
        <w:rPr>
          <w:rFonts w:ascii="Times New Roman" w:hAnsi="Times New Roman" w:cs="Times New Roman"/>
          <w:bCs/>
          <w:sz w:val="24"/>
          <w:szCs w:val="24"/>
        </w:rPr>
        <w:t>Semiosis</w:t>
      </w:r>
      <w:proofErr w:type="spellEnd"/>
      <w:r w:rsidRPr="00196F3A">
        <w:rPr>
          <w:rFonts w:ascii="Times New Roman" w:hAnsi="Times New Roman" w:cs="Times New Roman"/>
          <w:bCs/>
          <w:sz w:val="24"/>
          <w:szCs w:val="24"/>
        </w:rPr>
        <w:t xml:space="preserve"> Social II. Al menos en ese sentido, clave para nuestro trabajo, nos seguiremos </w:t>
      </w:r>
      <w:r w:rsidRPr="00196F3A">
        <w:rPr>
          <w:rFonts w:ascii="Times New Roman" w:hAnsi="Times New Roman" w:cs="Times New Roman"/>
          <w:bCs/>
          <w:sz w:val="24"/>
          <w:szCs w:val="24"/>
        </w:rPr>
        <w:lastRenderedPageBreak/>
        <w:t>viendo”</w:t>
      </w:r>
      <w:r w:rsidR="00196F3A" w:rsidRPr="00196F3A">
        <w:rPr>
          <w:rFonts w:ascii="Times New Roman" w:hAnsi="Times New Roman" w:cs="Times New Roman"/>
          <w:bCs/>
          <w:sz w:val="24"/>
          <w:szCs w:val="24"/>
        </w:rPr>
        <w:t xml:space="preserve"> </w:t>
      </w:r>
      <w:r w:rsidRPr="00196F3A">
        <w:rPr>
          <w:rFonts w:ascii="Times New Roman" w:hAnsi="Times New Roman" w:cs="Times New Roman"/>
          <w:bCs/>
          <w:sz w:val="24"/>
          <w:szCs w:val="24"/>
        </w:rPr>
        <w:t xml:space="preserve">(Comunicado por la Dirección de la Carrera de Ciencias de la Comunicación, Facultad de Ciencias Sociales de la UBA, 15/4/14). </w:t>
      </w:r>
    </w:p>
    <w:p w:rsidR="00081D39" w:rsidRPr="00196F3A" w:rsidRDefault="00196F3A" w:rsidP="00081D39">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lang w:val="es-ES" w:eastAsia="es-ES"/>
        </w:rPr>
        <w:pict>
          <v:rect id="_x0000_s1041" style="position:absolute;left:0;text-align:left;margin-left:-16.8pt;margin-top:-56pt;width:480.75pt;height:672pt;z-index:-2" fillcolor="#e7f0f5" strokecolor="#95b3d7" strokeweight="1pt">
            <v:fill color2="fill lighten(51)" angle="-135" focusposition=".5,.5" focussize="" method="linear sigma" focus="100%" type="gradient"/>
            <v:shadow on="t" type="perspective" color="#243f60" opacity=".5" offset="1pt" offset2="-3pt"/>
          </v:rect>
        </w:pict>
      </w:r>
      <w:r w:rsidR="00081D39" w:rsidRPr="00196F3A">
        <w:rPr>
          <w:rFonts w:ascii="Times New Roman" w:hAnsi="Times New Roman" w:cs="Times New Roman"/>
          <w:bCs/>
          <w:sz w:val="24"/>
          <w:szCs w:val="24"/>
        </w:rPr>
        <w:t xml:space="preserve">Para terminar, como argumenté en otro lugar, nada de lo social puede ser transformado si no son consideradas sus condiciones de producción y trabajar sobre la materialidad de los discursos sociales, desmontando los procedimientos que los configuran, es una forma de favorecer el pensamiento crítico. Este aprendizaje es un uno de los más preciados legados que le debemos a un autor cuyas especulaciones permitieron una reflexión crítica sobre los modelos teóricos, sobre las ideologías y sobre los discursos sociales. Construir el acontecimiento fue publicado en Paris por Ediciones du </w:t>
      </w:r>
      <w:proofErr w:type="spellStart"/>
      <w:r w:rsidR="00081D39" w:rsidRPr="00196F3A">
        <w:rPr>
          <w:rFonts w:ascii="Times New Roman" w:hAnsi="Times New Roman" w:cs="Times New Roman"/>
          <w:bCs/>
          <w:sz w:val="24"/>
          <w:szCs w:val="24"/>
        </w:rPr>
        <w:t>Minuit</w:t>
      </w:r>
      <w:proofErr w:type="spellEnd"/>
      <w:r w:rsidR="00081D39" w:rsidRPr="00196F3A">
        <w:rPr>
          <w:rFonts w:ascii="Times New Roman" w:hAnsi="Times New Roman" w:cs="Times New Roman"/>
          <w:bCs/>
          <w:sz w:val="24"/>
          <w:szCs w:val="24"/>
        </w:rPr>
        <w:t xml:space="preserve"> en 1981, fue traducido en Argentina por Horacio </w:t>
      </w:r>
      <w:proofErr w:type="spellStart"/>
      <w:r w:rsidR="00081D39" w:rsidRPr="00196F3A">
        <w:rPr>
          <w:rFonts w:ascii="Times New Roman" w:hAnsi="Times New Roman" w:cs="Times New Roman"/>
          <w:bCs/>
          <w:sz w:val="24"/>
          <w:szCs w:val="24"/>
        </w:rPr>
        <w:t>Verbitzky</w:t>
      </w:r>
      <w:proofErr w:type="spellEnd"/>
      <w:r w:rsidR="00081D39" w:rsidRPr="00196F3A">
        <w:rPr>
          <w:rFonts w:ascii="Times New Roman" w:hAnsi="Times New Roman" w:cs="Times New Roman"/>
          <w:bCs/>
          <w:sz w:val="24"/>
          <w:szCs w:val="24"/>
        </w:rPr>
        <w:t xml:space="preserve"> y Beatriz </w:t>
      </w:r>
      <w:proofErr w:type="spellStart"/>
      <w:r w:rsidR="00081D39" w:rsidRPr="00196F3A">
        <w:rPr>
          <w:rFonts w:ascii="Times New Roman" w:hAnsi="Times New Roman" w:cs="Times New Roman"/>
          <w:bCs/>
          <w:sz w:val="24"/>
          <w:szCs w:val="24"/>
        </w:rPr>
        <w:t>Anastasi</w:t>
      </w:r>
      <w:proofErr w:type="spellEnd"/>
      <w:r w:rsidR="00081D39" w:rsidRPr="00196F3A">
        <w:rPr>
          <w:rFonts w:ascii="Times New Roman" w:hAnsi="Times New Roman" w:cs="Times New Roman"/>
          <w:bCs/>
          <w:sz w:val="24"/>
          <w:szCs w:val="24"/>
        </w:rPr>
        <w:t xml:space="preserve"> de </w:t>
      </w:r>
      <w:proofErr w:type="spellStart"/>
      <w:r w:rsidR="00081D39" w:rsidRPr="00196F3A">
        <w:rPr>
          <w:rFonts w:ascii="Times New Roman" w:hAnsi="Times New Roman" w:cs="Times New Roman"/>
          <w:bCs/>
          <w:sz w:val="24"/>
          <w:szCs w:val="24"/>
        </w:rPr>
        <w:t>Lonné</w:t>
      </w:r>
      <w:proofErr w:type="spellEnd"/>
      <w:r w:rsidR="00081D39" w:rsidRPr="00196F3A">
        <w:rPr>
          <w:rFonts w:ascii="Times New Roman" w:hAnsi="Times New Roman" w:cs="Times New Roman"/>
          <w:bCs/>
          <w:sz w:val="24"/>
          <w:szCs w:val="24"/>
        </w:rPr>
        <w:t xml:space="preserve"> en 1983, en los albores de la democracia y junto con La </w:t>
      </w:r>
      <w:proofErr w:type="spellStart"/>
      <w:r w:rsidR="00081D39" w:rsidRPr="00196F3A">
        <w:rPr>
          <w:rFonts w:ascii="Times New Roman" w:hAnsi="Times New Roman" w:cs="Times New Roman"/>
          <w:bCs/>
          <w:sz w:val="24"/>
          <w:szCs w:val="24"/>
        </w:rPr>
        <w:t>semiosis</w:t>
      </w:r>
      <w:proofErr w:type="spellEnd"/>
      <w:r w:rsidR="00081D39" w:rsidRPr="00196F3A">
        <w:rPr>
          <w:rFonts w:ascii="Times New Roman" w:hAnsi="Times New Roman" w:cs="Times New Roman"/>
          <w:bCs/>
          <w:sz w:val="24"/>
          <w:szCs w:val="24"/>
        </w:rPr>
        <w:t xml:space="preserve"> social (ratificada y expandida en La </w:t>
      </w:r>
      <w:proofErr w:type="spellStart"/>
      <w:r w:rsidR="00081D39" w:rsidRPr="00196F3A">
        <w:rPr>
          <w:rFonts w:ascii="Times New Roman" w:hAnsi="Times New Roman" w:cs="Times New Roman"/>
          <w:bCs/>
          <w:sz w:val="24"/>
          <w:szCs w:val="24"/>
        </w:rPr>
        <w:t>semiosis</w:t>
      </w:r>
      <w:proofErr w:type="spellEnd"/>
      <w:r w:rsidR="00081D39" w:rsidRPr="00196F3A">
        <w:rPr>
          <w:rFonts w:ascii="Times New Roman" w:hAnsi="Times New Roman" w:cs="Times New Roman"/>
          <w:bCs/>
          <w:sz w:val="24"/>
          <w:szCs w:val="24"/>
        </w:rPr>
        <w:t xml:space="preserve"> social II), </w:t>
      </w:r>
      <w:r w:rsidRPr="00196F3A">
        <w:rPr>
          <w:rFonts w:ascii="Times New Roman" w:hAnsi="Times New Roman" w:cs="Times New Roman"/>
          <w:bCs/>
          <w:sz w:val="24"/>
          <w:szCs w:val="24"/>
        </w:rPr>
        <w:t>f</w:t>
      </w:r>
      <w:r w:rsidR="00081D39" w:rsidRPr="00196F3A">
        <w:rPr>
          <w:rFonts w:ascii="Times New Roman" w:hAnsi="Times New Roman" w:cs="Times New Roman"/>
          <w:bCs/>
          <w:sz w:val="24"/>
          <w:szCs w:val="24"/>
        </w:rPr>
        <w:t xml:space="preserve">ue uno de los pilares a nivel mundial para la enseñanza de una recepción crítica de los medios. Estos libros, junto con otras producciones teóricas de Verón constituyeron el sustrato epistemológico que permitió dar fundamento inclusive a una Ley de Servicios de </w:t>
      </w:r>
    </w:p>
    <w:p w:rsidR="00196F3A" w:rsidRPr="00196F3A" w:rsidRDefault="00081D39" w:rsidP="00081D39">
      <w:pPr>
        <w:spacing w:after="0" w:line="360" w:lineRule="auto"/>
        <w:jc w:val="both"/>
        <w:rPr>
          <w:rFonts w:ascii="Times New Roman" w:hAnsi="Times New Roman" w:cs="Times New Roman"/>
          <w:bCs/>
          <w:sz w:val="24"/>
          <w:szCs w:val="24"/>
        </w:rPr>
      </w:pPr>
      <w:r w:rsidRPr="00196F3A">
        <w:rPr>
          <w:rFonts w:ascii="Times New Roman" w:hAnsi="Times New Roman" w:cs="Times New Roman"/>
          <w:bCs/>
          <w:sz w:val="24"/>
          <w:szCs w:val="24"/>
        </w:rPr>
        <w:t xml:space="preserve">Comunicación Audiovisual que deploró. En fin, el trabajo de los medios de comunicación social es construir los acontecimientos y el de los intelectuales es, antes bien, </w:t>
      </w:r>
      <w:proofErr w:type="spellStart"/>
      <w:r w:rsidRPr="00196F3A">
        <w:rPr>
          <w:rFonts w:ascii="Times New Roman" w:hAnsi="Times New Roman" w:cs="Times New Roman"/>
          <w:bCs/>
          <w:sz w:val="24"/>
          <w:szCs w:val="24"/>
        </w:rPr>
        <w:t>deconstruirlos</w:t>
      </w:r>
      <w:proofErr w:type="spellEnd"/>
      <w:r w:rsidRPr="00196F3A">
        <w:rPr>
          <w:rFonts w:ascii="Times New Roman" w:hAnsi="Times New Roman" w:cs="Times New Roman"/>
          <w:bCs/>
          <w:sz w:val="24"/>
          <w:szCs w:val="24"/>
        </w:rPr>
        <w:t xml:space="preserve">. </w:t>
      </w:r>
    </w:p>
    <w:p w:rsidR="00081D39" w:rsidRPr="00196F3A" w:rsidRDefault="00081D39" w:rsidP="00081D39">
      <w:pPr>
        <w:spacing w:after="0" w:line="360" w:lineRule="auto"/>
        <w:jc w:val="both"/>
        <w:rPr>
          <w:rFonts w:ascii="Times New Roman" w:hAnsi="Times New Roman" w:cs="Times New Roman"/>
          <w:bCs/>
          <w:sz w:val="24"/>
          <w:szCs w:val="24"/>
        </w:rPr>
      </w:pPr>
      <w:r w:rsidRPr="00196F3A">
        <w:rPr>
          <w:rFonts w:ascii="Times New Roman" w:hAnsi="Times New Roman" w:cs="Times New Roman"/>
          <w:bCs/>
          <w:sz w:val="24"/>
          <w:szCs w:val="24"/>
        </w:rPr>
        <w:t xml:space="preserve">Bibliografía </w:t>
      </w:r>
    </w:p>
    <w:p w:rsidR="00081D39" w:rsidRPr="00196F3A" w:rsidRDefault="00081D39" w:rsidP="00081D39">
      <w:pPr>
        <w:spacing w:after="0" w:line="360" w:lineRule="auto"/>
        <w:jc w:val="both"/>
        <w:rPr>
          <w:rFonts w:ascii="Times New Roman" w:hAnsi="Times New Roman" w:cs="Times New Roman"/>
          <w:bCs/>
          <w:sz w:val="24"/>
          <w:szCs w:val="24"/>
        </w:rPr>
      </w:pPr>
    </w:p>
    <w:p w:rsidR="00081D39" w:rsidRPr="00196F3A" w:rsidRDefault="00081D39" w:rsidP="00081D39">
      <w:pPr>
        <w:spacing w:after="0" w:line="360" w:lineRule="auto"/>
        <w:jc w:val="both"/>
        <w:rPr>
          <w:rFonts w:ascii="Times New Roman" w:hAnsi="Times New Roman" w:cs="Times New Roman"/>
          <w:bCs/>
          <w:sz w:val="24"/>
          <w:szCs w:val="24"/>
        </w:rPr>
      </w:pPr>
      <w:r w:rsidRPr="00196F3A">
        <w:rPr>
          <w:rFonts w:ascii="Times New Roman" w:hAnsi="Times New Roman" w:cs="Times New Roman"/>
          <w:bCs/>
          <w:sz w:val="24"/>
          <w:szCs w:val="24"/>
        </w:rPr>
        <w:t xml:space="preserve">Revista CENTRO, año 1955, Nº 10, Buenos Aires, CENTRO de estudiantes de Filosofía y Letras </w:t>
      </w:r>
    </w:p>
    <w:p w:rsidR="00081D39" w:rsidRPr="00196F3A" w:rsidRDefault="00081D39" w:rsidP="00081D39">
      <w:pPr>
        <w:spacing w:after="0" w:line="360" w:lineRule="auto"/>
        <w:jc w:val="both"/>
        <w:rPr>
          <w:rFonts w:ascii="Times New Roman" w:hAnsi="Times New Roman" w:cs="Times New Roman"/>
          <w:bCs/>
          <w:sz w:val="24"/>
          <w:szCs w:val="24"/>
        </w:rPr>
      </w:pPr>
      <w:r w:rsidRPr="00196F3A">
        <w:rPr>
          <w:rFonts w:ascii="Times New Roman" w:hAnsi="Times New Roman" w:cs="Times New Roman"/>
          <w:bCs/>
          <w:sz w:val="24"/>
          <w:szCs w:val="24"/>
        </w:rPr>
        <w:t xml:space="preserve">(http://www.filo.uba.ar/contenidos/investigacion/institutos/inibi_nuevo/tabla%20CENTRO.htm#n9). </w:t>
      </w:r>
    </w:p>
    <w:p w:rsidR="00081D39" w:rsidRPr="00196F3A" w:rsidRDefault="00081D39" w:rsidP="00081D39">
      <w:pPr>
        <w:spacing w:after="0" w:line="360" w:lineRule="auto"/>
        <w:jc w:val="both"/>
        <w:rPr>
          <w:rFonts w:ascii="Times New Roman" w:hAnsi="Times New Roman" w:cs="Times New Roman"/>
          <w:bCs/>
          <w:sz w:val="24"/>
          <w:szCs w:val="24"/>
        </w:rPr>
      </w:pPr>
      <w:r w:rsidRPr="00196F3A">
        <w:rPr>
          <w:rFonts w:ascii="Times New Roman" w:hAnsi="Times New Roman" w:cs="Times New Roman"/>
          <w:bCs/>
          <w:sz w:val="24"/>
          <w:szCs w:val="24"/>
        </w:rPr>
        <w:t xml:space="preserve">Revista CENTRO, año 1956, Nº 11, Buenos Aires, CENTRO de estudiantes de Filosofía y Letras. </w:t>
      </w:r>
    </w:p>
    <w:p w:rsidR="00081D39" w:rsidRPr="00196F3A" w:rsidRDefault="00081D39" w:rsidP="00081D39">
      <w:pPr>
        <w:spacing w:after="0" w:line="360" w:lineRule="auto"/>
        <w:jc w:val="both"/>
        <w:rPr>
          <w:rFonts w:ascii="Times New Roman" w:hAnsi="Times New Roman" w:cs="Times New Roman"/>
          <w:bCs/>
          <w:sz w:val="24"/>
          <w:szCs w:val="24"/>
        </w:rPr>
      </w:pPr>
      <w:r w:rsidRPr="00196F3A">
        <w:rPr>
          <w:rFonts w:ascii="Times New Roman" w:hAnsi="Times New Roman" w:cs="Times New Roman"/>
          <w:bCs/>
          <w:sz w:val="24"/>
          <w:szCs w:val="24"/>
        </w:rPr>
        <w:t xml:space="preserve">(http://www.filo.uba.ar/contenidos/investigacion/institutos/inibi_nuevo/tabla%20CENTRO.htm#n9). </w:t>
      </w:r>
    </w:p>
    <w:p w:rsidR="00081D39" w:rsidRPr="00196F3A" w:rsidRDefault="00081D39" w:rsidP="00081D39">
      <w:pPr>
        <w:spacing w:after="0" w:line="360" w:lineRule="auto"/>
        <w:jc w:val="both"/>
        <w:rPr>
          <w:rFonts w:ascii="Times New Roman" w:hAnsi="Times New Roman" w:cs="Times New Roman"/>
          <w:bCs/>
          <w:sz w:val="24"/>
          <w:szCs w:val="24"/>
        </w:rPr>
      </w:pPr>
      <w:proofErr w:type="spellStart"/>
      <w:r w:rsidRPr="00196F3A">
        <w:rPr>
          <w:rFonts w:ascii="Times New Roman" w:hAnsi="Times New Roman" w:cs="Times New Roman"/>
          <w:bCs/>
          <w:sz w:val="24"/>
          <w:szCs w:val="24"/>
        </w:rPr>
        <w:t>Bitonte</w:t>
      </w:r>
      <w:proofErr w:type="spellEnd"/>
      <w:r w:rsidRPr="00196F3A">
        <w:rPr>
          <w:rFonts w:ascii="Times New Roman" w:hAnsi="Times New Roman" w:cs="Times New Roman"/>
          <w:bCs/>
          <w:sz w:val="24"/>
          <w:szCs w:val="24"/>
        </w:rPr>
        <w:t xml:space="preserve">, María Elena (2008), “La </w:t>
      </w:r>
      <w:proofErr w:type="spellStart"/>
      <w:r w:rsidRPr="00196F3A">
        <w:rPr>
          <w:rFonts w:ascii="Times New Roman" w:hAnsi="Times New Roman" w:cs="Times New Roman"/>
          <w:bCs/>
          <w:sz w:val="24"/>
          <w:szCs w:val="24"/>
        </w:rPr>
        <w:t>sociosemiótica</w:t>
      </w:r>
      <w:proofErr w:type="spellEnd"/>
      <w:r w:rsidRPr="00196F3A">
        <w:rPr>
          <w:rFonts w:ascii="Times New Roman" w:hAnsi="Times New Roman" w:cs="Times New Roman"/>
          <w:bCs/>
          <w:sz w:val="24"/>
          <w:szCs w:val="24"/>
        </w:rPr>
        <w:t xml:space="preserve"> como forma de pensamiento crítico. </w:t>
      </w:r>
    </w:p>
    <w:p w:rsidR="00081D39" w:rsidRPr="00196F3A" w:rsidRDefault="00081D39" w:rsidP="00081D39">
      <w:pPr>
        <w:spacing w:after="0" w:line="360" w:lineRule="auto"/>
        <w:jc w:val="both"/>
        <w:rPr>
          <w:rFonts w:ascii="Times New Roman" w:hAnsi="Times New Roman" w:cs="Times New Roman"/>
          <w:bCs/>
          <w:sz w:val="24"/>
          <w:szCs w:val="24"/>
        </w:rPr>
      </w:pPr>
      <w:r w:rsidRPr="00196F3A">
        <w:rPr>
          <w:rFonts w:ascii="Times New Roman" w:hAnsi="Times New Roman" w:cs="Times New Roman"/>
          <w:bCs/>
          <w:sz w:val="24"/>
          <w:szCs w:val="24"/>
        </w:rPr>
        <w:t xml:space="preserve">De la teoría al trabajo sobre configuraciones materiales”, Revista Perspectivas de la </w:t>
      </w:r>
    </w:p>
    <w:p w:rsidR="00081D39" w:rsidRPr="00196F3A" w:rsidRDefault="00081D39" w:rsidP="00081D39">
      <w:pPr>
        <w:spacing w:after="0" w:line="360" w:lineRule="auto"/>
        <w:jc w:val="both"/>
        <w:rPr>
          <w:rFonts w:ascii="Times New Roman" w:hAnsi="Times New Roman" w:cs="Times New Roman"/>
          <w:bCs/>
          <w:sz w:val="24"/>
          <w:szCs w:val="24"/>
        </w:rPr>
      </w:pPr>
      <w:r w:rsidRPr="00196F3A">
        <w:rPr>
          <w:rFonts w:ascii="Times New Roman" w:hAnsi="Times New Roman" w:cs="Times New Roman"/>
          <w:bCs/>
          <w:sz w:val="24"/>
          <w:szCs w:val="24"/>
        </w:rPr>
        <w:t xml:space="preserve">Comunicación, </w:t>
      </w:r>
      <w:proofErr w:type="spellStart"/>
      <w:r w:rsidRPr="00196F3A">
        <w:rPr>
          <w:rFonts w:ascii="Times New Roman" w:hAnsi="Times New Roman" w:cs="Times New Roman"/>
          <w:bCs/>
          <w:sz w:val="24"/>
          <w:szCs w:val="24"/>
        </w:rPr>
        <w:t>Vol</w:t>
      </w:r>
      <w:proofErr w:type="spellEnd"/>
      <w:r w:rsidRPr="00196F3A">
        <w:rPr>
          <w:rFonts w:ascii="Times New Roman" w:hAnsi="Times New Roman" w:cs="Times New Roman"/>
          <w:bCs/>
          <w:sz w:val="24"/>
          <w:szCs w:val="24"/>
        </w:rPr>
        <w:t xml:space="preserve"> 1, Nº 2, 2008, Facultad de Educación y Humanidades Universidad de La Frontera, Temuco, Chile, p. 59- 71 </w:t>
      </w:r>
    </w:p>
    <w:p w:rsidR="00081D39" w:rsidRPr="00196F3A" w:rsidRDefault="00196F3A" w:rsidP="00081D39">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lang w:val="es-ES" w:eastAsia="es-ES"/>
        </w:rPr>
        <w:lastRenderedPageBreak/>
        <w:pict>
          <v:rect id="_x0000_s1042" style="position:absolute;left:0;text-align:left;margin-left:-13.8pt;margin-top:-24.35pt;width:480.75pt;height:221.25pt;z-index:-1" fillcolor="#e7f0f5" strokecolor="#95b3d7" strokeweight="1pt">
            <v:fill color2="fill lighten(51)" angle="-135" focusposition=".5,.5" focussize="" method="linear sigma" focus="100%" type="gradient"/>
            <v:shadow on="t" type="perspective" color="#243f60" opacity=".5" offset="1pt" offset2="-3pt"/>
          </v:rect>
        </w:pict>
      </w:r>
      <w:r w:rsidR="00081D39" w:rsidRPr="00196F3A">
        <w:rPr>
          <w:rFonts w:ascii="Times New Roman" w:hAnsi="Times New Roman" w:cs="Times New Roman"/>
          <w:bCs/>
          <w:sz w:val="24"/>
          <w:szCs w:val="24"/>
        </w:rPr>
        <w:t xml:space="preserve">(http://www.perspectivasdelacomunicacion.cl/revista_2_2008/parte2_06.pdf). </w:t>
      </w:r>
    </w:p>
    <w:p w:rsidR="00081D39" w:rsidRPr="00196F3A" w:rsidRDefault="00081D39" w:rsidP="00081D39">
      <w:pPr>
        <w:spacing w:after="0" w:line="360" w:lineRule="auto"/>
        <w:jc w:val="both"/>
        <w:rPr>
          <w:rFonts w:ascii="Times New Roman" w:hAnsi="Times New Roman" w:cs="Times New Roman"/>
          <w:bCs/>
          <w:sz w:val="24"/>
          <w:szCs w:val="24"/>
        </w:rPr>
      </w:pPr>
      <w:r w:rsidRPr="00196F3A">
        <w:rPr>
          <w:rFonts w:ascii="Times New Roman" w:hAnsi="Times New Roman" w:cs="Times New Roman"/>
          <w:bCs/>
          <w:sz w:val="24"/>
          <w:szCs w:val="24"/>
        </w:rPr>
        <w:t xml:space="preserve">Verón, Eliseo (1983), Construir el acontecimiento: los medios de comunicación masiva y el accidente en la central nuclear de </w:t>
      </w:r>
      <w:proofErr w:type="spellStart"/>
      <w:r w:rsidRPr="00196F3A">
        <w:rPr>
          <w:rFonts w:ascii="Times New Roman" w:hAnsi="Times New Roman" w:cs="Times New Roman"/>
          <w:bCs/>
          <w:sz w:val="24"/>
          <w:szCs w:val="24"/>
        </w:rPr>
        <w:t>Three</w:t>
      </w:r>
      <w:proofErr w:type="spellEnd"/>
      <w:r w:rsidRPr="00196F3A">
        <w:rPr>
          <w:rFonts w:ascii="Times New Roman" w:hAnsi="Times New Roman" w:cs="Times New Roman"/>
          <w:bCs/>
          <w:sz w:val="24"/>
          <w:szCs w:val="24"/>
        </w:rPr>
        <w:t xml:space="preserve"> </w:t>
      </w:r>
      <w:proofErr w:type="spellStart"/>
      <w:r w:rsidRPr="00196F3A">
        <w:rPr>
          <w:rFonts w:ascii="Times New Roman" w:hAnsi="Times New Roman" w:cs="Times New Roman"/>
          <w:bCs/>
          <w:sz w:val="24"/>
          <w:szCs w:val="24"/>
        </w:rPr>
        <w:t>Mile</w:t>
      </w:r>
      <w:proofErr w:type="spellEnd"/>
      <w:r w:rsidRPr="00196F3A">
        <w:rPr>
          <w:rFonts w:ascii="Times New Roman" w:hAnsi="Times New Roman" w:cs="Times New Roman"/>
          <w:bCs/>
          <w:sz w:val="24"/>
          <w:szCs w:val="24"/>
        </w:rPr>
        <w:t xml:space="preserve"> Island, Buenos Aires, </w:t>
      </w:r>
      <w:proofErr w:type="spellStart"/>
      <w:r w:rsidRPr="00196F3A">
        <w:rPr>
          <w:rFonts w:ascii="Times New Roman" w:hAnsi="Times New Roman" w:cs="Times New Roman"/>
          <w:bCs/>
          <w:sz w:val="24"/>
          <w:szCs w:val="24"/>
        </w:rPr>
        <w:t>Gedisa</w:t>
      </w:r>
      <w:proofErr w:type="spellEnd"/>
      <w:r w:rsidRPr="00196F3A">
        <w:rPr>
          <w:rFonts w:ascii="Times New Roman" w:hAnsi="Times New Roman" w:cs="Times New Roman"/>
          <w:bCs/>
          <w:sz w:val="24"/>
          <w:szCs w:val="24"/>
        </w:rPr>
        <w:t xml:space="preserve">, traducido por Beatriz </w:t>
      </w:r>
      <w:proofErr w:type="spellStart"/>
      <w:r w:rsidRPr="00196F3A">
        <w:rPr>
          <w:rFonts w:ascii="Times New Roman" w:hAnsi="Times New Roman" w:cs="Times New Roman"/>
          <w:bCs/>
          <w:sz w:val="24"/>
          <w:szCs w:val="24"/>
        </w:rPr>
        <w:t>Anastasi</w:t>
      </w:r>
      <w:proofErr w:type="spellEnd"/>
      <w:r w:rsidRPr="00196F3A">
        <w:rPr>
          <w:rFonts w:ascii="Times New Roman" w:hAnsi="Times New Roman" w:cs="Times New Roman"/>
          <w:bCs/>
          <w:sz w:val="24"/>
          <w:szCs w:val="24"/>
        </w:rPr>
        <w:t xml:space="preserve"> de </w:t>
      </w:r>
      <w:proofErr w:type="spellStart"/>
      <w:r w:rsidRPr="00196F3A">
        <w:rPr>
          <w:rFonts w:ascii="Times New Roman" w:hAnsi="Times New Roman" w:cs="Times New Roman"/>
          <w:bCs/>
          <w:sz w:val="24"/>
          <w:szCs w:val="24"/>
        </w:rPr>
        <w:t>Lonné</w:t>
      </w:r>
      <w:proofErr w:type="spellEnd"/>
      <w:r w:rsidRPr="00196F3A">
        <w:rPr>
          <w:rFonts w:ascii="Times New Roman" w:hAnsi="Times New Roman" w:cs="Times New Roman"/>
          <w:bCs/>
          <w:sz w:val="24"/>
          <w:szCs w:val="24"/>
        </w:rPr>
        <w:t xml:space="preserve"> y Horacio </w:t>
      </w:r>
      <w:proofErr w:type="spellStart"/>
      <w:r w:rsidRPr="00196F3A">
        <w:rPr>
          <w:rFonts w:ascii="Times New Roman" w:hAnsi="Times New Roman" w:cs="Times New Roman"/>
          <w:bCs/>
          <w:sz w:val="24"/>
          <w:szCs w:val="24"/>
        </w:rPr>
        <w:t>Verbitsky</w:t>
      </w:r>
      <w:proofErr w:type="spellEnd"/>
      <w:r w:rsidRPr="00196F3A">
        <w:rPr>
          <w:rFonts w:ascii="Times New Roman" w:hAnsi="Times New Roman" w:cs="Times New Roman"/>
          <w:bCs/>
          <w:sz w:val="24"/>
          <w:szCs w:val="24"/>
        </w:rPr>
        <w:t xml:space="preserve"> (</w:t>
      </w:r>
      <w:proofErr w:type="spellStart"/>
      <w:r w:rsidRPr="00196F3A">
        <w:rPr>
          <w:rFonts w:ascii="Times New Roman" w:hAnsi="Times New Roman" w:cs="Times New Roman"/>
          <w:bCs/>
          <w:sz w:val="24"/>
          <w:szCs w:val="24"/>
        </w:rPr>
        <w:t>Construire</w:t>
      </w:r>
      <w:proofErr w:type="spellEnd"/>
      <w:r w:rsidRPr="00196F3A">
        <w:rPr>
          <w:rFonts w:ascii="Times New Roman" w:hAnsi="Times New Roman" w:cs="Times New Roman"/>
          <w:bCs/>
          <w:sz w:val="24"/>
          <w:szCs w:val="24"/>
        </w:rPr>
        <w:t xml:space="preserve"> l’evénement</w:t>
      </w:r>
      <w:proofErr w:type="gramStart"/>
      <w:r w:rsidRPr="00196F3A">
        <w:rPr>
          <w:rFonts w:ascii="Times New Roman" w:hAnsi="Times New Roman" w:cs="Times New Roman"/>
          <w:bCs/>
          <w:sz w:val="24"/>
          <w:szCs w:val="24"/>
        </w:rPr>
        <w:t>,1</w:t>
      </w:r>
      <w:proofErr w:type="gramEnd"/>
      <w:r w:rsidRPr="00196F3A">
        <w:rPr>
          <w:rFonts w:ascii="Times New Roman" w:hAnsi="Times New Roman" w:cs="Times New Roman"/>
          <w:bCs/>
          <w:sz w:val="24"/>
          <w:szCs w:val="24"/>
        </w:rPr>
        <w:t>ª edición, París,</w:t>
      </w:r>
      <w:r w:rsidR="00196F3A" w:rsidRPr="00196F3A">
        <w:rPr>
          <w:rFonts w:ascii="Times New Roman" w:hAnsi="Times New Roman" w:cs="Times New Roman"/>
          <w:bCs/>
          <w:sz w:val="24"/>
          <w:szCs w:val="24"/>
        </w:rPr>
        <w:t xml:space="preserve"> </w:t>
      </w:r>
      <w:r w:rsidRPr="00196F3A">
        <w:rPr>
          <w:rFonts w:ascii="Times New Roman" w:hAnsi="Times New Roman" w:cs="Times New Roman"/>
          <w:bCs/>
          <w:sz w:val="24"/>
          <w:szCs w:val="24"/>
        </w:rPr>
        <w:t xml:space="preserve">Francia, Les </w:t>
      </w:r>
      <w:proofErr w:type="spellStart"/>
      <w:r w:rsidRPr="00196F3A">
        <w:rPr>
          <w:rFonts w:ascii="Times New Roman" w:hAnsi="Times New Roman" w:cs="Times New Roman"/>
          <w:bCs/>
          <w:sz w:val="24"/>
          <w:szCs w:val="24"/>
        </w:rPr>
        <w:t>Editions</w:t>
      </w:r>
      <w:proofErr w:type="spellEnd"/>
      <w:r w:rsidRPr="00196F3A">
        <w:rPr>
          <w:rFonts w:ascii="Times New Roman" w:hAnsi="Times New Roman" w:cs="Times New Roman"/>
          <w:bCs/>
          <w:sz w:val="24"/>
          <w:szCs w:val="24"/>
        </w:rPr>
        <w:t xml:space="preserve"> de </w:t>
      </w:r>
      <w:proofErr w:type="spellStart"/>
      <w:r w:rsidRPr="00196F3A">
        <w:rPr>
          <w:rFonts w:ascii="Times New Roman" w:hAnsi="Times New Roman" w:cs="Times New Roman"/>
          <w:bCs/>
          <w:sz w:val="24"/>
          <w:szCs w:val="24"/>
        </w:rPr>
        <w:t>Minuit</w:t>
      </w:r>
      <w:proofErr w:type="spellEnd"/>
      <w:r w:rsidRPr="00196F3A">
        <w:rPr>
          <w:rFonts w:ascii="Times New Roman" w:hAnsi="Times New Roman" w:cs="Times New Roman"/>
          <w:bCs/>
          <w:sz w:val="24"/>
          <w:szCs w:val="24"/>
        </w:rPr>
        <w:t xml:space="preserve">, 1981). </w:t>
      </w:r>
    </w:p>
    <w:p w:rsidR="00081D39" w:rsidRPr="00196F3A" w:rsidRDefault="00081D39" w:rsidP="00081D39">
      <w:pPr>
        <w:spacing w:after="0" w:line="360" w:lineRule="auto"/>
        <w:jc w:val="both"/>
        <w:rPr>
          <w:rFonts w:ascii="Times New Roman" w:hAnsi="Times New Roman" w:cs="Times New Roman"/>
          <w:bCs/>
          <w:sz w:val="24"/>
          <w:szCs w:val="24"/>
        </w:rPr>
      </w:pPr>
      <w:r w:rsidRPr="00196F3A">
        <w:rPr>
          <w:rFonts w:ascii="Times New Roman" w:hAnsi="Times New Roman" w:cs="Times New Roman"/>
          <w:bCs/>
          <w:sz w:val="24"/>
          <w:szCs w:val="24"/>
        </w:rPr>
        <w:t xml:space="preserve">................ (1993) La </w:t>
      </w:r>
      <w:proofErr w:type="spellStart"/>
      <w:r w:rsidRPr="00196F3A">
        <w:rPr>
          <w:rFonts w:ascii="Times New Roman" w:hAnsi="Times New Roman" w:cs="Times New Roman"/>
          <w:bCs/>
          <w:sz w:val="24"/>
          <w:szCs w:val="24"/>
        </w:rPr>
        <w:t>semiosis</w:t>
      </w:r>
      <w:proofErr w:type="spellEnd"/>
      <w:r w:rsidRPr="00196F3A">
        <w:rPr>
          <w:rFonts w:ascii="Times New Roman" w:hAnsi="Times New Roman" w:cs="Times New Roman"/>
          <w:bCs/>
          <w:sz w:val="24"/>
          <w:szCs w:val="24"/>
        </w:rPr>
        <w:t xml:space="preserve"> social. Fragmentos de una teoría de la </w:t>
      </w:r>
      <w:proofErr w:type="spellStart"/>
      <w:r w:rsidRPr="00196F3A">
        <w:rPr>
          <w:rFonts w:ascii="Times New Roman" w:hAnsi="Times New Roman" w:cs="Times New Roman"/>
          <w:bCs/>
          <w:sz w:val="24"/>
          <w:szCs w:val="24"/>
        </w:rPr>
        <w:t>discursividad</w:t>
      </w:r>
      <w:proofErr w:type="spellEnd"/>
      <w:r w:rsidRPr="00196F3A">
        <w:rPr>
          <w:rFonts w:ascii="Times New Roman" w:hAnsi="Times New Roman" w:cs="Times New Roman"/>
          <w:bCs/>
          <w:sz w:val="24"/>
          <w:szCs w:val="24"/>
        </w:rPr>
        <w:t xml:space="preserve">, </w:t>
      </w:r>
    </w:p>
    <w:p w:rsidR="00081D39" w:rsidRPr="00196F3A" w:rsidRDefault="00081D39" w:rsidP="00081D39">
      <w:pPr>
        <w:spacing w:after="0" w:line="360" w:lineRule="auto"/>
        <w:jc w:val="both"/>
        <w:rPr>
          <w:rFonts w:ascii="Times New Roman" w:hAnsi="Times New Roman" w:cs="Times New Roman"/>
          <w:bCs/>
          <w:sz w:val="24"/>
          <w:szCs w:val="24"/>
        </w:rPr>
      </w:pPr>
      <w:r w:rsidRPr="00196F3A">
        <w:rPr>
          <w:rFonts w:ascii="Times New Roman" w:hAnsi="Times New Roman" w:cs="Times New Roman"/>
          <w:bCs/>
          <w:sz w:val="24"/>
          <w:szCs w:val="24"/>
        </w:rPr>
        <w:t xml:space="preserve">Barcelona, </w:t>
      </w:r>
      <w:proofErr w:type="spellStart"/>
      <w:r w:rsidRPr="00196F3A">
        <w:rPr>
          <w:rFonts w:ascii="Times New Roman" w:hAnsi="Times New Roman" w:cs="Times New Roman"/>
          <w:bCs/>
          <w:sz w:val="24"/>
          <w:szCs w:val="24"/>
        </w:rPr>
        <w:t>Gedisa</w:t>
      </w:r>
      <w:proofErr w:type="spellEnd"/>
      <w:r w:rsidRPr="00196F3A">
        <w:rPr>
          <w:rFonts w:ascii="Times New Roman" w:hAnsi="Times New Roman" w:cs="Times New Roman"/>
          <w:bCs/>
          <w:sz w:val="24"/>
          <w:szCs w:val="24"/>
        </w:rPr>
        <w:t xml:space="preserve">. (1ª ed. 1988). </w:t>
      </w:r>
    </w:p>
    <w:p w:rsidR="00081D39" w:rsidRPr="00196F3A" w:rsidRDefault="00081D39" w:rsidP="00081D39">
      <w:pPr>
        <w:spacing w:after="0" w:line="360" w:lineRule="auto"/>
        <w:jc w:val="both"/>
        <w:rPr>
          <w:rFonts w:ascii="Times New Roman" w:hAnsi="Times New Roman" w:cs="Times New Roman"/>
          <w:bCs/>
          <w:sz w:val="24"/>
          <w:szCs w:val="24"/>
        </w:rPr>
      </w:pPr>
      <w:r w:rsidRPr="00196F3A">
        <w:rPr>
          <w:rFonts w:ascii="Times New Roman" w:hAnsi="Times New Roman" w:cs="Times New Roman"/>
          <w:bCs/>
          <w:sz w:val="24"/>
          <w:szCs w:val="24"/>
        </w:rPr>
        <w:t xml:space="preserve">................. (2013 a) La </w:t>
      </w:r>
      <w:proofErr w:type="spellStart"/>
      <w:r w:rsidRPr="00196F3A">
        <w:rPr>
          <w:rFonts w:ascii="Times New Roman" w:hAnsi="Times New Roman" w:cs="Times New Roman"/>
          <w:bCs/>
          <w:sz w:val="24"/>
          <w:szCs w:val="24"/>
        </w:rPr>
        <w:t>semiosis</w:t>
      </w:r>
      <w:proofErr w:type="spellEnd"/>
      <w:r w:rsidRPr="00196F3A">
        <w:rPr>
          <w:rFonts w:ascii="Times New Roman" w:hAnsi="Times New Roman" w:cs="Times New Roman"/>
          <w:bCs/>
          <w:sz w:val="24"/>
          <w:szCs w:val="24"/>
        </w:rPr>
        <w:t xml:space="preserve"> social II, Buenos Aires, </w:t>
      </w:r>
      <w:proofErr w:type="spellStart"/>
      <w:r w:rsidRPr="00196F3A">
        <w:rPr>
          <w:rFonts w:ascii="Times New Roman" w:hAnsi="Times New Roman" w:cs="Times New Roman"/>
          <w:bCs/>
          <w:sz w:val="24"/>
          <w:szCs w:val="24"/>
        </w:rPr>
        <w:t>Paidos</w:t>
      </w:r>
      <w:proofErr w:type="spellEnd"/>
      <w:r w:rsidRPr="00196F3A">
        <w:rPr>
          <w:rFonts w:ascii="Times New Roman" w:hAnsi="Times New Roman" w:cs="Times New Roman"/>
          <w:bCs/>
          <w:sz w:val="24"/>
          <w:szCs w:val="24"/>
        </w:rPr>
        <w:t xml:space="preserve">. </w:t>
      </w:r>
    </w:p>
    <w:p w:rsidR="00081D39" w:rsidRPr="00081D39" w:rsidRDefault="00081D39" w:rsidP="00081D39">
      <w:pPr>
        <w:spacing w:after="0" w:line="360" w:lineRule="auto"/>
        <w:jc w:val="both"/>
        <w:rPr>
          <w:rFonts w:ascii="Times New Roman" w:hAnsi="Times New Roman" w:cs="Times New Roman"/>
          <w:b/>
          <w:bCs/>
          <w:sz w:val="24"/>
          <w:szCs w:val="24"/>
        </w:rPr>
      </w:pPr>
    </w:p>
    <w:p w:rsidR="00B23741" w:rsidRDefault="00B23741" w:rsidP="00081D39">
      <w:pPr>
        <w:spacing w:after="0" w:line="360" w:lineRule="auto"/>
        <w:jc w:val="both"/>
        <w:rPr>
          <w:rFonts w:ascii="Times New Roman" w:hAnsi="Times New Roman" w:cs="Times New Roman"/>
          <w:b/>
          <w:bCs/>
          <w:sz w:val="24"/>
          <w:szCs w:val="24"/>
        </w:rPr>
      </w:pPr>
    </w:p>
    <w:p w:rsidR="00196F3A" w:rsidRDefault="00196F3A" w:rsidP="00081D39">
      <w:pPr>
        <w:spacing w:after="0" w:line="360" w:lineRule="auto"/>
        <w:jc w:val="both"/>
        <w:rPr>
          <w:rFonts w:ascii="Times New Roman" w:hAnsi="Times New Roman" w:cs="Times New Roman"/>
          <w:b/>
          <w:bCs/>
          <w:sz w:val="24"/>
          <w:szCs w:val="24"/>
        </w:rPr>
      </w:pPr>
    </w:p>
    <w:p w:rsidR="00B23741" w:rsidRDefault="00B23741" w:rsidP="00617CEB">
      <w:pPr>
        <w:spacing w:after="0" w:line="360" w:lineRule="auto"/>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INTERVENCIÓN DE MARÍA ROSA DEL COTO</w:t>
      </w:r>
    </w:p>
    <w:p w:rsidR="00B23741" w:rsidRDefault="00B23741" w:rsidP="00617CEB">
      <w:pPr>
        <w:spacing w:after="0" w:line="360" w:lineRule="auto"/>
        <w:rPr>
          <w:rFonts w:ascii="Times New Roman" w:hAnsi="Times New Roman" w:cs="Times New Roman"/>
          <w:b/>
          <w:bCs/>
          <w:sz w:val="24"/>
          <w:szCs w:val="24"/>
        </w:rPr>
      </w:pPr>
    </w:p>
    <w:p w:rsidR="00B23741" w:rsidRPr="00660C49" w:rsidRDefault="00B23741" w:rsidP="00617C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No</w:t>
      </w:r>
      <w:r w:rsidRPr="00660C49">
        <w:rPr>
          <w:rFonts w:ascii="Times New Roman" w:hAnsi="Times New Roman" w:cs="Times New Roman"/>
          <w:sz w:val="24"/>
          <w:szCs w:val="24"/>
        </w:rPr>
        <w:t xml:space="preserve">s queda muy poco tiempo pero algunas cosas </w:t>
      </w:r>
      <w:r>
        <w:rPr>
          <w:rFonts w:ascii="Times New Roman" w:hAnsi="Times New Roman" w:cs="Times New Roman"/>
          <w:sz w:val="24"/>
          <w:szCs w:val="24"/>
        </w:rPr>
        <w:t xml:space="preserve">de lo preparado para la ocasión </w:t>
      </w:r>
      <w:r w:rsidRPr="00660C49">
        <w:rPr>
          <w:rFonts w:ascii="Times New Roman" w:hAnsi="Times New Roman" w:cs="Times New Roman"/>
          <w:sz w:val="24"/>
          <w:szCs w:val="24"/>
        </w:rPr>
        <w:t xml:space="preserve">voy a plantear. </w:t>
      </w:r>
      <w:r>
        <w:rPr>
          <w:rFonts w:ascii="Times New Roman" w:hAnsi="Times New Roman" w:cs="Times New Roman"/>
          <w:sz w:val="24"/>
          <w:szCs w:val="24"/>
        </w:rPr>
        <w:t>La revista cuenta con cuatro números</w:t>
      </w:r>
      <w:r w:rsidRPr="00660C49">
        <w:rPr>
          <w:rFonts w:ascii="Times New Roman" w:hAnsi="Times New Roman" w:cs="Times New Roman"/>
          <w:sz w:val="24"/>
          <w:szCs w:val="24"/>
        </w:rPr>
        <w:t xml:space="preserve">, </w:t>
      </w:r>
      <w:r w:rsidRPr="00660C49">
        <w:rPr>
          <w:rFonts w:ascii="Times New Roman" w:hAnsi="Times New Roman" w:cs="Times New Roman"/>
          <w:i/>
          <w:iCs/>
          <w:sz w:val="24"/>
          <w:szCs w:val="24"/>
        </w:rPr>
        <w:t>tres</w:t>
      </w:r>
      <w:r w:rsidRPr="00660C49">
        <w:rPr>
          <w:rFonts w:ascii="Times New Roman" w:hAnsi="Times New Roman" w:cs="Times New Roman"/>
          <w:sz w:val="24"/>
          <w:szCs w:val="24"/>
        </w:rPr>
        <w:t xml:space="preserve"> </w:t>
      </w:r>
      <w:r>
        <w:rPr>
          <w:rFonts w:ascii="Times New Roman" w:hAnsi="Times New Roman" w:cs="Times New Roman"/>
          <w:sz w:val="24"/>
          <w:szCs w:val="24"/>
        </w:rPr>
        <w:t xml:space="preserve">se editan </w:t>
      </w:r>
      <w:r w:rsidRPr="00660C49">
        <w:rPr>
          <w:rFonts w:ascii="Times New Roman" w:hAnsi="Times New Roman" w:cs="Times New Roman"/>
          <w:sz w:val="24"/>
          <w:szCs w:val="24"/>
        </w:rPr>
        <w:t xml:space="preserve">entre abril de 1974 y abril de 1976 y el </w:t>
      </w:r>
      <w:r w:rsidRPr="00660C49">
        <w:rPr>
          <w:rFonts w:ascii="Times New Roman" w:hAnsi="Times New Roman" w:cs="Times New Roman"/>
          <w:i/>
          <w:iCs/>
          <w:sz w:val="24"/>
          <w:szCs w:val="24"/>
        </w:rPr>
        <w:t>cuarto</w:t>
      </w:r>
      <w:r>
        <w:rPr>
          <w:rFonts w:ascii="Times New Roman" w:hAnsi="Times New Roman" w:cs="Times New Roman"/>
          <w:sz w:val="24"/>
          <w:szCs w:val="24"/>
        </w:rPr>
        <w:t>,</w:t>
      </w:r>
      <w:r w:rsidRPr="00660C49">
        <w:rPr>
          <w:rFonts w:ascii="Times New Roman" w:hAnsi="Times New Roman" w:cs="Times New Roman"/>
          <w:sz w:val="24"/>
          <w:szCs w:val="24"/>
        </w:rPr>
        <w:t xml:space="preserve"> y último</w:t>
      </w:r>
      <w:r>
        <w:rPr>
          <w:rFonts w:ascii="Times New Roman" w:hAnsi="Times New Roman" w:cs="Times New Roman"/>
          <w:sz w:val="24"/>
          <w:szCs w:val="24"/>
        </w:rPr>
        <w:t>,</w:t>
      </w:r>
      <w:r w:rsidRPr="00660C49">
        <w:rPr>
          <w:rFonts w:ascii="Times New Roman" w:hAnsi="Times New Roman" w:cs="Times New Roman"/>
          <w:sz w:val="24"/>
          <w:szCs w:val="24"/>
        </w:rPr>
        <w:t xml:space="preserve"> en mayo de 1980, un</w:t>
      </w:r>
      <w:r>
        <w:rPr>
          <w:rFonts w:ascii="Times New Roman" w:hAnsi="Times New Roman" w:cs="Times New Roman"/>
          <w:sz w:val="24"/>
          <w:szCs w:val="24"/>
        </w:rPr>
        <w:t xml:space="preserve"> número </w:t>
      </w:r>
      <w:r w:rsidRPr="00660C49">
        <w:rPr>
          <w:rFonts w:ascii="Times New Roman" w:hAnsi="Times New Roman" w:cs="Times New Roman"/>
          <w:sz w:val="24"/>
          <w:szCs w:val="24"/>
        </w:rPr>
        <w:t xml:space="preserve">que de alguna manera ya anunciaba que </w:t>
      </w:r>
      <w:r>
        <w:rPr>
          <w:rFonts w:ascii="Times New Roman" w:hAnsi="Times New Roman" w:cs="Times New Roman"/>
          <w:sz w:val="24"/>
          <w:szCs w:val="24"/>
        </w:rPr>
        <w:t xml:space="preserve">la revista </w:t>
      </w:r>
      <w:r w:rsidRPr="00660C49">
        <w:rPr>
          <w:rFonts w:ascii="Times New Roman" w:hAnsi="Times New Roman" w:cs="Times New Roman"/>
          <w:sz w:val="24"/>
          <w:szCs w:val="24"/>
        </w:rPr>
        <w:t>no se iba a seguir</w:t>
      </w:r>
      <w:r>
        <w:rPr>
          <w:rFonts w:ascii="Times New Roman" w:hAnsi="Times New Roman" w:cs="Times New Roman"/>
          <w:sz w:val="24"/>
          <w:szCs w:val="24"/>
        </w:rPr>
        <w:t xml:space="preserve"> editando. </w:t>
      </w:r>
    </w:p>
    <w:p w:rsidR="00B23741" w:rsidRDefault="00B23741" w:rsidP="00660C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primer elemento en el quiero detenerme –y al que algunas personas se han referido ya– es </w:t>
      </w:r>
      <w:r w:rsidRPr="00660C49">
        <w:rPr>
          <w:rFonts w:ascii="Times New Roman" w:hAnsi="Times New Roman" w:cs="Times New Roman"/>
          <w:sz w:val="24"/>
          <w:szCs w:val="24"/>
        </w:rPr>
        <w:t>el “título” de la revista</w:t>
      </w:r>
      <w:r>
        <w:rPr>
          <w:rFonts w:ascii="Times New Roman" w:hAnsi="Times New Roman" w:cs="Times New Roman"/>
          <w:sz w:val="24"/>
          <w:szCs w:val="24"/>
        </w:rPr>
        <w:t xml:space="preserve">, y respecto de él, en especial </w:t>
      </w:r>
      <w:r w:rsidRPr="00660C49">
        <w:rPr>
          <w:rFonts w:ascii="Times New Roman" w:hAnsi="Times New Roman" w:cs="Times New Roman"/>
          <w:sz w:val="24"/>
          <w:szCs w:val="24"/>
        </w:rPr>
        <w:t>el diseño que presenta el título</w:t>
      </w:r>
      <w:r>
        <w:rPr>
          <w:rFonts w:ascii="Times New Roman" w:hAnsi="Times New Roman" w:cs="Times New Roman"/>
          <w:sz w:val="24"/>
          <w:szCs w:val="24"/>
        </w:rPr>
        <w:t>. Lo que podemos comentar de él es su carácter</w:t>
      </w:r>
      <w:r w:rsidRPr="00660C49">
        <w:rPr>
          <w:rFonts w:ascii="Times New Roman" w:hAnsi="Times New Roman" w:cs="Times New Roman"/>
          <w:sz w:val="24"/>
          <w:szCs w:val="24"/>
        </w:rPr>
        <w:t xml:space="preserve"> “disruptivo”, </w:t>
      </w:r>
      <w:r>
        <w:rPr>
          <w:rFonts w:ascii="Times New Roman" w:hAnsi="Times New Roman" w:cs="Times New Roman"/>
          <w:sz w:val="24"/>
          <w:szCs w:val="24"/>
        </w:rPr>
        <w:t>y esto por</w:t>
      </w:r>
      <w:r w:rsidRPr="00660C49">
        <w:rPr>
          <w:rFonts w:ascii="Times New Roman" w:hAnsi="Times New Roman" w:cs="Times New Roman"/>
          <w:sz w:val="24"/>
          <w:szCs w:val="24"/>
        </w:rPr>
        <w:t>que no “respeta” las normas de escritura esperables, porque ¿uno qué espera? Que la palabra o el título vaya o bien todo en mayúscula o bien todo en minúscula, no que haga esta combinación entre mayúsculas y minúsculas</w:t>
      </w:r>
      <w:r>
        <w:rPr>
          <w:rFonts w:ascii="Times New Roman" w:hAnsi="Times New Roman" w:cs="Times New Roman"/>
          <w:sz w:val="24"/>
          <w:szCs w:val="24"/>
        </w:rPr>
        <w:t xml:space="preserve"> que observamos en </w:t>
      </w:r>
      <w:proofErr w:type="spellStart"/>
      <w:r w:rsidRPr="00617CEB">
        <w:rPr>
          <w:rFonts w:ascii="Times New Roman" w:hAnsi="Times New Roman" w:cs="Times New Roman"/>
          <w:i/>
          <w:iCs/>
          <w:sz w:val="24"/>
          <w:szCs w:val="24"/>
        </w:rPr>
        <w:t>LENGUAjes</w:t>
      </w:r>
      <w:proofErr w:type="spellEnd"/>
      <w:proofErr w:type="gramStart"/>
      <w:r w:rsidRPr="00617CEB">
        <w:rPr>
          <w:rFonts w:ascii="Times New Roman" w:hAnsi="Times New Roman" w:cs="Times New Roman"/>
          <w:i/>
          <w:iCs/>
          <w:sz w:val="24"/>
          <w:szCs w:val="24"/>
        </w:rPr>
        <w:t>.</w:t>
      </w:r>
      <w:r>
        <w:rPr>
          <w:rFonts w:ascii="Times New Roman" w:hAnsi="Times New Roman" w:cs="Times New Roman"/>
          <w:sz w:val="24"/>
          <w:szCs w:val="24"/>
        </w:rPr>
        <w:t>.</w:t>
      </w:r>
      <w:proofErr w:type="gramEnd"/>
      <w:r w:rsidRPr="00660C49">
        <w:rPr>
          <w:rFonts w:ascii="Times New Roman" w:hAnsi="Times New Roman" w:cs="Times New Roman"/>
          <w:sz w:val="24"/>
          <w:szCs w:val="24"/>
        </w:rPr>
        <w:t xml:space="preserve"> Esto nos lleva a pensar ¿qué significa esto? Nos da a pensar ¿qué relación hay entre </w:t>
      </w:r>
      <w:r>
        <w:rPr>
          <w:rFonts w:ascii="Times New Roman" w:hAnsi="Times New Roman" w:cs="Times New Roman"/>
          <w:sz w:val="24"/>
          <w:szCs w:val="24"/>
        </w:rPr>
        <w:t>“</w:t>
      </w:r>
      <w:r w:rsidRPr="00660C49">
        <w:rPr>
          <w:rFonts w:ascii="Times New Roman" w:hAnsi="Times New Roman" w:cs="Times New Roman"/>
          <w:sz w:val="24"/>
          <w:szCs w:val="24"/>
        </w:rPr>
        <w:t>lengua</w:t>
      </w:r>
      <w:r>
        <w:rPr>
          <w:rFonts w:ascii="Times New Roman" w:hAnsi="Times New Roman" w:cs="Times New Roman"/>
          <w:sz w:val="24"/>
          <w:szCs w:val="24"/>
        </w:rPr>
        <w:t>”</w:t>
      </w:r>
      <w:r w:rsidRPr="00660C49">
        <w:rPr>
          <w:rFonts w:ascii="Times New Roman" w:hAnsi="Times New Roman" w:cs="Times New Roman"/>
          <w:sz w:val="24"/>
          <w:szCs w:val="24"/>
        </w:rPr>
        <w:t xml:space="preserve"> y </w:t>
      </w:r>
      <w:r>
        <w:rPr>
          <w:rFonts w:ascii="Times New Roman" w:hAnsi="Times New Roman" w:cs="Times New Roman"/>
          <w:sz w:val="24"/>
          <w:szCs w:val="24"/>
        </w:rPr>
        <w:t>“</w:t>
      </w:r>
      <w:r w:rsidRPr="00660C49">
        <w:rPr>
          <w:rFonts w:ascii="Times New Roman" w:hAnsi="Times New Roman" w:cs="Times New Roman"/>
          <w:sz w:val="24"/>
          <w:szCs w:val="24"/>
        </w:rPr>
        <w:t>lenguajes</w:t>
      </w:r>
      <w:r>
        <w:rPr>
          <w:rFonts w:ascii="Times New Roman" w:hAnsi="Times New Roman" w:cs="Times New Roman"/>
          <w:sz w:val="24"/>
          <w:szCs w:val="24"/>
        </w:rPr>
        <w:t>”</w:t>
      </w:r>
      <w:r w:rsidRPr="00660C49">
        <w:rPr>
          <w:rFonts w:ascii="Times New Roman" w:hAnsi="Times New Roman" w:cs="Times New Roman"/>
          <w:sz w:val="24"/>
          <w:szCs w:val="24"/>
        </w:rPr>
        <w:t>? ¿</w:t>
      </w:r>
      <w:r>
        <w:rPr>
          <w:rFonts w:ascii="Times New Roman" w:hAnsi="Times New Roman" w:cs="Times New Roman"/>
          <w:sz w:val="24"/>
          <w:szCs w:val="24"/>
        </w:rPr>
        <w:t>Es que se está privilegiando el primer término respecto del segundo? Y si esto es así, ¿en qué sentido se lo está privilegiando? Y, más aún, ¿por qué se lo está privilegiando?</w:t>
      </w:r>
      <w:r w:rsidRPr="00660C49">
        <w:rPr>
          <w:rFonts w:ascii="Times New Roman" w:hAnsi="Times New Roman" w:cs="Times New Roman"/>
          <w:sz w:val="24"/>
          <w:szCs w:val="24"/>
        </w:rPr>
        <w:t xml:space="preserve"> </w:t>
      </w:r>
      <w:r>
        <w:rPr>
          <w:rFonts w:ascii="Times New Roman" w:hAnsi="Times New Roman" w:cs="Times New Roman"/>
          <w:sz w:val="24"/>
          <w:szCs w:val="24"/>
        </w:rPr>
        <w:t xml:space="preserve">Todas estas preguntas </w:t>
      </w:r>
      <w:r w:rsidRPr="00660C49">
        <w:rPr>
          <w:rFonts w:ascii="Times New Roman" w:hAnsi="Times New Roman" w:cs="Times New Roman"/>
          <w:sz w:val="24"/>
          <w:szCs w:val="24"/>
        </w:rPr>
        <w:t>queda</w:t>
      </w:r>
      <w:r>
        <w:rPr>
          <w:rFonts w:ascii="Times New Roman" w:hAnsi="Times New Roman" w:cs="Times New Roman"/>
          <w:sz w:val="24"/>
          <w:szCs w:val="24"/>
        </w:rPr>
        <w:t>n,</w:t>
      </w:r>
      <w:r w:rsidRPr="00660C49">
        <w:rPr>
          <w:rFonts w:ascii="Times New Roman" w:hAnsi="Times New Roman" w:cs="Times New Roman"/>
          <w:sz w:val="24"/>
          <w:szCs w:val="24"/>
        </w:rPr>
        <w:t xml:space="preserve"> obviamente</w:t>
      </w:r>
      <w:r>
        <w:rPr>
          <w:rFonts w:ascii="Times New Roman" w:hAnsi="Times New Roman" w:cs="Times New Roman"/>
          <w:sz w:val="24"/>
          <w:szCs w:val="24"/>
        </w:rPr>
        <w:t>,</w:t>
      </w:r>
      <w:r w:rsidRPr="00660C49">
        <w:rPr>
          <w:rFonts w:ascii="Times New Roman" w:hAnsi="Times New Roman" w:cs="Times New Roman"/>
          <w:sz w:val="24"/>
          <w:szCs w:val="24"/>
        </w:rPr>
        <w:t xml:space="preserve"> abiert</w:t>
      </w:r>
      <w:r>
        <w:rPr>
          <w:rFonts w:ascii="Times New Roman" w:hAnsi="Times New Roman" w:cs="Times New Roman"/>
          <w:sz w:val="24"/>
          <w:szCs w:val="24"/>
        </w:rPr>
        <w:t>as</w:t>
      </w:r>
      <w:r w:rsidRPr="00660C49">
        <w:rPr>
          <w:rFonts w:ascii="Times New Roman" w:hAnsi="Times New Roman" w:cs="Times New Roman"/>
          <w:sz w:val="24"/>
          <w:szCs w:val="24"/>
        </w:rPr>
        <w:t xml:space="preserve"> a la interpretación de </w:t>
      </w:r>
      <w:r>
        <w:rPr>
          <w:rFonts w:ascii="Times New Roman" w:hAnsi="Times New Roman" w:cs="Times New Roman"/>
          <w:sz w:val="24"/>
          <w:szCs w:val="24"/>
        </w:rPr>
        <w:t xml:space="preserve">cada uno. Por mi parte intento una: leo en la configuración del nombre de la revista, por un lado, que las temáticas de las que tratará son aquellas que afectan a la lengua y a aquellas que afectan a los lenguajes y, por otro, que las reflexiones surgidas en la teoría saussureana funcionan, como diría Metz, como inspiración para pensar en el modo en que se producen los discursos (en ese </w:t>
      </w:r>
      <w:r>
        <w:rPr>
          <w:rFonts w:ascii="Times New Roman" w:hAnsi="Times New Roman" w:cs="Times New Roman"/>
          <w:sz w:val="24"/>
          <w:szCs w:val="24"/>
        </w:rPr>
        <w:lastRenderedPageBreak/>
        <w:t xml:space="preserve">momento se referiría a ellos como mensajes) construidos en otros lenguajes, no en el lenguaje natural, que es el lingüístico, y especialmente en los que se dinamizan en los medios masivos. </w:t>
      </w:r>
    </w:p>
    <w:p w:rsidR="00B23741" w:rsidRPr="00660C49" w:rsidRDefault="00B23741" w:rsidP="00660C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Volviendo a la confección del título. </w:t>
      </w:r>
      <w:r w:rsidRPr="00660C49">
        <w:rPr>
          <w:rFonts w:ascii="Times New Roman" w:hAnsi="Times New Roman" w:cs="Times New Roman"/>
          <w:sz w:val="24"/>
          <w:szCs w:val="24"/>
        </w:rPr>
        <w:t>Lo mismo ocurre con el “punto”</w:t>
      </w:r>
      <w:r>
        <w:rPr>
          <w:rFonts w:ascii="Times New Roman" w:hAnsi="Times New Roman" w:cs="Times New Roman"/>
          <w:sz w:val="24"/>
          <w:szCs w:val="24"/>
        </w:rPr>
        <w:t xml:space="preserve">; éste </w:t>
      </w:r>
      <w:r w:rsidRPr="00660C49">
        <w:rPr>
          <w:rFonts w:ascii="Times New Roman" w:hAnsi="Times New Roman" w:cs="Times New Roman"/>
          <w:sz w:val="24"/>
          <w:szCs w:val="24"/>
        </w:rPr>
        <w:t>tampoco es esperable, porque los títulos</w:t>
      </w:r>
      <w:r>
        <w:rPr>
          <w:rFonts w:ascii="Times New Roman" w:hAnsi="Times New Roman" w:cs="Times New Roman"/>
          <w:sz w:val="24"/>
          <w:szCs w:val="24"/>
        </w:rPr>
        <w:t>, sabemos,</w:t>
      </w:r>
      <w:r w:rsidRPr="00660C49">
        <w:rPr>
          <w:rFonts w:ascii="Times New Roman" w:hAnsi="Times New Roman" w:cs="Times New Roman"/>
          <w:sz w:val="24"/>
          <w:szCs w:val="24"/>
        </w:rPr>
        <w:t xml:space="preserve"> no llevan punto. Entonces</w:t>
      </w:r>
      <w:r>
        <w:rPr>
          <w:rFonts w:ascii="Times New Roman" w:hAnsi="Times New Roman" w:cs="Times New Roman"/>
          <w:sz w:val="24"/>
          <w:szCs w:val="24"/>
        </w:rPr>
        <w:t>,</w:t>
      </w:r>
      <w:r w:rsidRPr="00660C49">
        <w:rPr>
          <w:rFonts w:ascii="Times New Roman" w:hAnsi="Times New Roman" w:cs="Times New Roman"/>
          <w:sz w:val="24"/>
          <w:szCs w:val="24"/>
        </w:rPr>
        <w:t xml:space="preserve"> hay una suerte de </w:t>
      </w:r>
      <w:r>
        <w:rPr>
          <w:rFonts w:ascii="Times New Roman" w:hAnsi="Times New Roman" w:cs="Times New Roman"/>
          <w:sz w:val="24"/>
          <w:szCs w:val="24"/>
        </w:rPr>
        <w:t xml:space="preserve">desvío por la incorporación de lo no esperable, de lo que, por serlo, genera un efecto </w:t>
      </w:r>
      <w:r w:rsidRPr="00660C49">
        <w:rPr>
          <w:rFonts w:ascii="Times New Roman" w:hAnsi="Times New Roman" w:cs="Times New Roman"/>
          <w:sz w:val="24"/>
          <w:szCs w:val="24"/>
        </w:rPr>
        <w:t>disrup</w:t>
      </w:r>
      <w:r>
        <w:rPr>
          <w:rFonts w:ascii="Times New Roman" w:hAnsi="Times New Roman" w:cs="Times New Roman"/>
          <w:sz w:val="24"/>
          <w:szCs w:val="24"/>
        </w:rPr>
        <w:t>tivo</w:t>
      </w:r>
      <w:r w:rsidRPr="00660C49">
        <w:rPr>
          <w:rFonts w:ascii="Times New Roman" w:hAnsi="Times New Roman" w:cs="Times New Roman"/>
          <w:sz w:val="24"/>
          <w:szCs w:val="24"/>
        </w:rPr>
        <w:t xml:space="preserve">, que se puede entender –un poco como dijo María Elena recién– </w:t>
      </w:r>
      <w:r>
        <w:rPr>
          <w:rFonts w:ascii="Times New Roman" w:hAnsi="Times New Roman" w:cs="Times New Roman"/>
          <w:sz w:val="24"/>
          <w:szCs w:val="24"/>
        </w:rPr>
        <w:t>vinculado co</w:t>
      </w:r>
      <w:r w:rsidRPr="00660C49">
        <w:rPr>
          <w:rFonts w:ascii="Times New Roman" w:hAnsi="Times New Roman" w:cs="Times New Roman"/>
          <w:sz w:val="24"/>
          <w:szCs w:val="24"/>
        </w:rPr>
        <w:t xml:space="preserve">n el hecho de que </w:t>
      </w:r>
      <w:r>
        <w:rPr>
          <w:rFonts w:ascii="Times New Roman" w:hAnsi="Times New Roman" w:cs="Times New Roman"/>
          <w:sz w:val="24"/>
          <w:szCs w:val="24"/>
        </w:rPr>
        <w:t>sus responsables eran un grupo</w:t>
      </w:r>
      <w:r w:rsidRPr="00660C49">
        <w:rPr>
          <w:rFonts w:ascii="Times New Roman" w:hAnsi="Times New Roman" w:cs="Times New Roman"/>
          <w:sz w:val="24"/>
          <w:szCs w:val="24"/>
        </w:rPr>
        <w:t xml:space="preserve"> de intelectuales muy jóvenes todavía</w:t>
      </w:r>
      <w:r>
        <w:rPr>
          <w:rFonts w:ascii="Times New Roman" w:hAnsi="Times New Roman" w:cs="Times New Roman"/>
          <w:sz w:val="24"/>
          <w:szCs w:val="24"/>
        </w:rPr>
        <w:t>;</w:t>
      </w:r>
      <w:r w:rsidRPr="00660C49">
        <w:rPr>
          <w:rFonts w:ascii="Times New Roman" w:hAnsi="Times New Roman" w:cs="Times New Roman"/>
          <w:sz w:val="24"/>
          <w:szCs w:val="24"/>
        </w:rPr>
        <w:t xml:space="preserve"> algunos tenían </w:t>
      </w:r>
      <w:r>
        <w:rPr>
          <w:rFonts w:ascii="Times New Roman" w:hAnsi="Times New Roman" w:cs="Times New Roman"/>
          <w:sz w:val="24"/>
          <w:szCs w:val="24"/>
        </w:rPr>
        <w:t xml:space="preserve">cierta </w:t>
      </w:r>
      <w:r w:rsidRPr="00660C49">
        <w:rPr>
          <w:rFonts w:ascii="Times New Roman" w:hAnsi="Times New Roman" w:cs="Times New Roman"/>
          <w:sz w:val="24"/>
          <w:szCs w:val="24"/>
        </w:rPr>
        <w:t>“experiencia” en investigación</w:t>
      </w:r>
      <w:r>
        <w:rPr>
          <w:rFonts w:ascii="Times New Roman" w:hAnsi="Times New Roman" w:cs="Times New Roman"/>
          <w:sz w:val="24"/>
          <w:szCs w:val="24"/>
        </w:rPr>
        <w:t xml:space="preserve">; éste es el caso, por ejemplo, de </w:t>
      </w:r>
      <w:r w:rsidRPr="00660C49">
        <w:rPr>
          <w:rFonts w:ascii="Times New Roman" w:hAnsi="Times New Roman" w:cs="Times New Roman"/>
          <w:sz w:val="24"/>
          <w:szCs w:val="24"/>
        </w:rPr>
        <w:t>Traversa</w:t>
      </w:r>
      <w:r>
        <w:rPr>
          <w:rFonts w:ascii="Times New Roman" w:hAnsi="Times New Roman" w:cs="Times New Roman"/>
          <w:sz w:val="24"/>
          <w:szCs w:val="24"/>
        </w:rPr>
        <w:t xml:space="preserve">, </w:t>
      </w:r>
      <w:r w:rsidRPr="00660C49">
        <w:rPr>
          <w:rFonts w:ascii="Times New Roman" w:hAnsi="Times New Roman" w:cs="Times New Roman"/>
          <w:sz w:val="24"/>
          <w:szCs w:val="24"/>
        </w:rPr>
        <w:t>pero</w:t>
      </w:r>
      <w:r>
        <w:rPr>
          <w:rFonts w:ascii="Times New Roman" w:hAnsi="Times New Roman" w:cs="Times New Roman"/>
          <w:sz w:val="24"/>
          <w:szCs w:val="24"/>
        </w:rPr>
        <w:t xml:space="preserve">, dado que era un biólogo, había incursionado en le investigación en ese dominio y, a raíz de que se </w:t>
      </w:r>
      <w:r w:rsidRPr="00660C49">
        <w:rPr>
          <w:rFonts w:ascii="Times New Roman" w:hAnsi="Times New Roman" w:cs="Times New Roman"/>
          <w:sz w:val="24"/>
          <w:szCs w:val="24"/>
        </w:rPr>
        <w:t>interesaba por el cine</w:t>
      </w:r>
      <w:r>
        <w:rPr>
          <w:rFonts w:ascii="Times New Roman" w:hAnsi="Times New Roman" w:cs="Times New Roman"/>
          <w:sz w:val="24"/>
          <w:szCs w:val="24"/>
        </w:rPr>
        <w:t xml:space="preserve">, en su estadía en Francia, asistió a los cursos </w:t>
      </w:r>
      <w:proofErr w:type="spellStart"/>
      <w:r>
        <w:rPr>
          <w:rFonts w:ascii="Times New Roman" w:hAnsi="Times New Roman" w:cs="Times New Roman"/>
          <w:sz w:val="24"/>
          <w:szCs w:val="24"/>
        </w:rPr>
        <w:t>deMetz</w:t>
      </w:r>
      <w:proofErr w:type="spellEnd"/>
      <w:r>
        <w:rPr>
          <w:rFonts w:ascii="Times New Roman" w:hAnsi="Times New Roman" w:cs="Times New Roman"/>
          <w:sz w:val="24"/>
          <w:szCs w:val="24"/>
        </w:rPr>
        <w:t>, convirtiéndose una vez llegado a la Argentina, en uno de los principales</w:t>
      </w:r>
      <w:r w:rsidRPr="00660C49">
        <w:rPr>
          <w:rFonts w:ascii="Times New Roman" w:hAnsi="Times New Roman" w:cs="Times New Roman"/>
          <w:sz w:val="24"/>
          <w:szCs w:val="24"/>
        </w:rPr>
        <w:t xml:space="preserve"> introductores de Metz en la Argentina</w:t>
      </w:r>
      <w:r>
        <w:rPr>
          <w:rFonts w:ascii="Times New Roman" w:hAnsi="Times New Roman" w:cs="Times New Roman"/>
          <w:sz w:val="24"/>
          <w:szCs w:val="24"/>
        </w:rPr>
        <w:t xml:space="preserve">. Lo </w:t>
      </w:r>
      <w:r w:rsidRPr="00660C49">
        <w:rPr>
          <w:rFonts w:ascii="Times New Roman" w:hAnsi="Times New Roman" w:cs="Times New Roman"/>
          <w:sz w:val="24"/>
          <w:szCs w:val="24"/>
        </w:rPr>
        <w:t xml:space="preserve">mismo </w:t>
      </w:r>
      <w:r>
        <w:rPr>
          <w:rFonts w:ascii="Times New Roman" w:hAnsi="Times New Roman" w:cs="Times New Roman"/>
          <w:sz w:val="24"/>
          <w:szCs w:val="24"/>
        </w:rPr>
        <w:t xml:space="preserve">puede decirse de </w:t>
      </w:r>
      <w:r w:rsidRPr="00660C49">
        <w:rPr>
          <w:rFonts w:ascii="Times New Roman" w:hAnsi="Times New Roman" w:cs="Times New Roman"/>
          <w:sz w:val="24"/>
          <w:szCs w:val="24"/>
        </w:rPr>
        <w:t xml:space="preserve">Verón, </w:t>
      </w:r>
      <w:r>
        <w:rPr>
          <w:rFonts w:ascii="Times New Roman" w:hAnsi="Times New Roman" w:cs="Times New Roman"/>
          <w:sz w:val="24"/>
          <w:szCs w:val="24"/>
        </w:rPr>
        <w:t xml:space="preserve">un egresado de la carrera de filosofía que dictó clases en la UBA, en sociología, cuando recién se iniciaba esta carrera, y que, en razón de haber estudiado con Lev´-Strauss y con </w:t>
      </w:r>
      <w:proofErr w:type="spellStart"/>
      <w:r>
        <w:rPr>
          <w:rFonts w:ascii="Times New Roman" w:hAnsi="Times New Roman" w:cs="Times New Roman"/>
          <w:sz w:val="24"/>
          <w:szCs w:val="24"/>
        </w:rPr>
        <w:t>Barthes</w:t>
      </w:r>
      <w:proofErr w:type="spellEnd"/>
      <w:r>
        <w:rPr>
          <w:rFonts w:ascii="Times New Roman" w:hAnsi="Times New Roman" w:cs="Times New Roman"/>
          <w:sz w:val="24"/>
          <w:szCs w:val="24"/>
        </w:rPr>
        <w:t xml:space="preserve">, también en Francia, se constituyó en el </w:t>
      </w:r>
      <w:r w:rsidRPr="00660C49">
        <w:rPr>
          <w:rFonts w:ascii="Times New Roman" w:hAnsi="Times New Roman" w:cs="Times New Roman"/>
          <w:sz w:val="24"/>
          <w:szCs w:val="24"/>
        </w:rPr>
        <w:t>gran introductor del estructuralismo en Argentina y sobre todo de</w:t>
      </w:r>
      <w:r>
        <w:rPr>
          <w:rFonts w:ascii="Times New Roman" w:hAnsi="Times New Roman" w:cs="Times New Roman"/>
          <w:sz w:val="24"/>
          <w:szCs w:val="24"/>
        </w:rPr>
        <w:t xml:space="preserve">l pensamiento </w:t>
      </w:r>
      <w:proofErr w:type="spellStart"/>
      <w:r>
        <w:rPr>
          <w:rFonts w:ascii="Times New Roman" w:hAnsi="Times New Roman" w:cs="Times New Roman"/>
          <w:sz w:val="24"/>
          <w:szCs w:val="24"/>
        </w:rPr>
        <w:t>levistraussiano</w:t>
      </w:r>
      <w:proofErr w:type="spellEnd"/>
      <w:r w:rsidRPr="00660C49">
        <w:rPr>
          <w:rFonts w:ascii="Times New Roman" w:hAnsi="Times New Roman" w:cs="Times New Roman"/>
          <w:sz w:val="24"/>
          <w:szCs w:val="24"/>
        </w:rPr>
        <w:t>.</w:t>
      </w:r>
    </w:p>
    <w:p w:rsidR="00B23741" w:rsidRPr="00660C49" w:rsidRDefault="00B23741" w:rsidP="00660C49">
      <w:pPr>
        <w:spacing w:after="0" w:line="360" w:lineRule="auto"/>
        <w:jc w:val="both"/>
        <w:rPr>
          <w:rFonts w:ascii="Times New Roman" w:hAnsi="Times New Roman" w:cs="Times New Roman"/>
          <w:sz w:val="24"/>
          <w:szCs w:val="24"/>
        </w:rPr>
      </w:pPr>
      <w:r w:rsidRPr="00660C49">
        <w:rPr>
          <w:rFonts w:ascii="Times New Roman" w:hAnsi="Times New Roman" w:cs="Times New Roman"/>
          <w:sz w:val="24"/>
          <w:szCs w:val="24"/>
        </w:rPr>
        <w:t xml:space="preserve">Volviendo a </w:t>
      </w:r>
      <w:r>
        <w:rPr>
          <w:rFonts w:ascii="Times New Roman" w:hAnsi="Times New Roman" w:cs="Times New Roman"/>
          <w:sz w:val="24"/>
          <w:szCs w:val="24"/>
        </w:rPr>
        <w:t xml:space="preserve">lo </w:t>
      </w:r>
      <w:r w:rsidRPr="00660C49">
        <w:rPr>
          <w:rFonts w:ascii="Times New Roman" w:hAnsi="Times New Roman" w:cs="Times New Roman"/>
          <w:sz w:val="24"/>
          <w:szCs w:val="24"/>
        </w:rPr>
        <w:t>del título</w:t>
      </w:r>
      <w:r>
        <w:rPr>
          <w:rFonts w:ascii="Times New Roman" w:hAnsi="Times New Roman" w:cs="Times New Roman"/>
          <w:sz w:val="24"/>
          <w:szCs w:val="24"/>
        </w:rPr>
        <w:t xml:space="preserve">, entonces, lo que podría indicarse es que él podría estar manifestando , por decirlo un tanto cacofónicamente, </w:t>
      </w:r>
      <w:r w:rsidRPr="00660C49">
        <w:rPr>
          <w:rFonts w:ascii="Times New Roman" w:hAnsi="Times New Roman" w:cs="Times New Roman"/>
          <w:sz w:val="24"/>
          <w:szCs w:val="24"/>
        </w:rPr>
        <w:t>una cierta irrupción “disruptiva”</w:t>
      </w:r>
      <w:r>
        <w:rPr>
          <w:rFonts w:ascii="Times New Roman" w:hAnsi="Times New Roman" w:cs="Times New Roman"/>
          <w:sz w:val="24"/>
          <w:szCs w:val="24"/>
        </w:rPr>
        <w:t xml:space="preserve"> en el campo intelectual argentino,</w:t>
      </w:r>
      <w:r w:rsidRPr="00660C49">
        <w:rPr>
          <w:rFonts w:ascii="Times New Roman" w:hAnsi="Times New Roman" w:cs="Times New Roman"/>
          <w:sz w:val="24"/>
          <w:szCs w:val="24"/>
        </w:rPr>
        <w:t xml:space="preserve"> de estos jóvenes investigadores que </w:t>
      </w:r>
      <w:r>
        <w:rPr>
          <w:rFonts w:ascii="Times New Roman" w:hAnsi="Times New Roman" w:cs="Times New Roman"/>
          <w:sz w:val="24"/>
          <w:szCs w:val="24"/>
        </w:rPr>
        <w:t xml:space="preserve">se interesaban en objetos sobre los que no se había mencionado antes y, además, de una manera hasta ese momento inédita, al menos entre nosotros, y que recién empezaba a despuntar en otros lugares, concretamente en el centro del desarrollo de la semiología y de la perspectiva estructuralista. Ahora bien, hay que subrayar otra cosa: muchos de los objetos de los que se ocupó durante esos cuatro números –cantidad que podríamos considerar muy exigua para una publicación que “salió” durante un período de seis años– </w:t>
      </w:r>
      <w:r w:rsidRPr="00660C49">
        <w:rPr>
          <w:rFonts w:ascii="Times New Roman" w:hAnsi="Times New Roman" w:cs="Times New Roman"/>
          <w:sz w:val="24"/>
          <w:szCs w:val="24"/>
        </w:rPr>
        <w:t>no habían sido tratados previamente por un prejuicio –que todavía contin</w:t>
      </w:r>
      <w:r>
        <w:rPr>
          <w:rFonts w:ascii="Times New Roman" w:hAnsi="Times New Roman" w:cs="Times New Roman"/>
          <w:sz w:val="24"/>
          <w:szCs w:val="24"/>
        </w:rPr>
        <w:t>ú</w:t>
      </w:r>
      <w:r w:rsidRPr="00660C49">
        <w:rPr>
          <w:rFonts w:ascii="Times New Roman" w:hAnsi="Times New Roman" w:cs="Times New Roman"/>
          <w:sz w:val="24"/>
          <w:szCs w:val="24"/>
        </w:rPr>
        <w:t>a hoy</w:t>
      </w:r>
      <w:r>
        <w:rPr>
          <w:rFonts w:ascii="Times New Roman" w:hAnsi="Times New Roman" w:cs="Times New Roman"/>
          <w:sz w:val="24"/>
          <w:szCs w:val="24"/>
        </w:rPr>
        <w:t xml:space="preserve"> en ciertos sectores intelectuales</w:t>
      </w:r>
      <w:r w:rsidRPr="00660C49">
        <w:rPr>
          <w:rFonts w:ascii="Times New Roman" w:hAnsi="Times New Roman" w:cs="Times New Roman"/>
          <w:sz w:val="24"/>
          <w:szCs w:val="24"/>
        </w:rPr>
        <w:t xml:space="preserve">– </w:t>
      </w:r>
      <w:r>
        <w:rPr>
          <w:rFonts w:ascii="Times New Roman" w:hAnsi="Times New Roman" w:cs="Times New Roman"/>
          <w:sz w:val="24"/>
          <w:szCs w:val="24"/>
        </w:rPr>
        <w:t>que distinguía l</w:t>
      </w:r>
      <w:r w:rsidRPr="00660C49">
        <w:rPr>
          <w:rFonts w:ascii="Times New Roman" w:hAnsi="Times New Roman" w:cs="Times New Roman"/>
          <w:sz w:val="24"/>
          <w:szCs w:val="24"/>
        </w:rPr>
        <w:t xml:space="preserve">o que podría considerarse </w:t>
      </w:r>
      <w:r>
        <w:rPr>
          <w:rFonts w:ascii="Times New Roman" w:hAnsi="Times New Roman" w:cs="Times New Roman"/>
          <w:sz w:val="24"/>
          <w:szCs w:val="24"/>
        </w:rPr>
        <w:t>perteneciente a la</w:t>
      </w:r>
      <w:r w:rsidRPr="00660C49">
        <w:rPr>
          <w:rFonts w:ascii="Times New Roman" w:hAnsi="Times New Roman" w:cs="Times New Roman"/>
          <w:sz w:val="24"/>
          <w:szCs w:val="24"/>
        </w:rPr>
        <w:t xml:space="preserve"> “alta cultura” y </w:t>
      </w:r>
      <w:r>
        <w:rPr>
          <w:rFonts w:ascii="Times New Roman" w:hAnsi="Times New Roman" w:cs="Times New Roman"/>
          <w:sz w:val="24"/>
          <w:szCs w:val="24"/>
        </w:rPr>
        <w:t xml:space="preserve">lo que podría considerarse como integrante de </w:t>
      </w:r>
      <w:r w:rsidRPr="00660C49">
        <w:rPr>
          <w:rFonts w:ascii="Times New Roman" w:hAnsi="Times New Roman" w:cs="Times New Roman"/>
          <w:sz w:val="24"/>
          <w:szCs w:val="24"/>
        </w:rPr>
        <w:t>la “baja cultura”</w:t>
      </w:r>
      <w:r>
        <w:rPr>
          <w:rFonts w:ascii="Times New Roman" w:hAnsi="Times New Roman" w:cs="Times New Roman"/>
          <w:sz w:val="24"/>
          <w:szCs w:val="24"/>
        </w:rPr>
        <w:t xml:space="preserve"> y que entendía que éstos no merecían ningún análisis pues carecían de valor estético. Pero, como indicamos, no sólo los números de </w:t>
      </w:r>
      <w:proofErr w:type="spellStart"/>
      <w:r w:rsidRPr="002F0792">
        <w:rPr>
          <w:rFonts w:ascii="Times New Roman" w:hAnsi="Times New Roman" w:cs="Times New Roman"/>
          <w:i/>
          <w:iCs/>
          <w:sz w:val="24"/>
          <w:szCs w:val="24"/>
        </w:rPr>
        <w:t>LENGUAjes</w:t>
      </w:r>
      <w:proofErr w:type="spellEnd"/>
      <w:r w:rsidRPr="002F0792">
        <w:rPr>
          <w:rFonts w:ascii="Times New Roman" w:hAnsi="Times New Roman" w:cs="Times New Roman"/>
          <w:i/>
          <w:iCs/>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se</w:t>
      </w:r>
      <w:proofErr w:type="gramEnd"/>
      <w:r>
        <w:rPr>
          <w:rFonts w:ascii="Times New Roman" w:hAnsi="Times New Roman" w:cs="Times New Roman"/>
          <w:sz w:val="24"/>
          <w:szCs w:val="24"/>
        </w:rPr>
        <w:t xml:space="preserve"> ocupaban de ellos, sino que lo </w:t>
      </w:r>
      <w:r w:rsidRPr="00660C49">
        <w:rPr>
          <w:rFonts w:ascii="Times New Roman" w:hAnsi="Times New Roman" w:cs="Times New Roman"/>
          <w:sz w:val="24"/>
          <w:szCs w:val="24"/>
        </w:rPr>
        <w:t>hac</w:t>
      </w:r>
      <w:r>
        <w:rPr>
          <w:rFonts w:ascii="Times New Roman" w:hAnsi="Times New Roman" w:cs="Times New Roman"/>
          <w:sz w:val="24"/>
          <w:szCs w:val="24"/>
        </w:rPr>
        <w:t xml:space="preserve">ían </w:t>
      </w:r>
      <w:r w:rsidRPr="00660C49">
        <w:rPr>
          <w:rFonts w:ascii="Times New Roman" w:hAnsi="Times New Roman" w:cs="Times New Roman"/>
          <w:sz w:val="24"/>
          <w:szCs w:val="24"/>
        </w:rPr>
        <w:t xml:space="preserve">desde un punto de vista también </w:t>
      </w:r>
      <w:r w:rsidRPr="00660C49">
        <w:rPr>
          <w:rFonts w:ascii="Times New Roman" w:hAnsi="Times New Roman" w:cs="Times New Roman"/>
          <w:sz w:val="24"/>
          <w:szCs w:val="24"/>
        </w:rPr>
        <w:lastRenderedPageBreak/>
        <w:t>particular</w:t>
      </w:r>
      <w:r>
        <w:rPr>
          <w:rFonts w:ascii="Times New Roman" w:hAnsi="Times New Roman" w:cs="Times New Roman"/>
          <w:sz w:val="24"/>
          <w:szCs w:val="24"/>
        </w:rPr>
        <w:t xml:space="preserve"> y novedoso –</w:t>
      </w:r>
      <w:r w:rsidRPr="00660C49">
        <w:rPr>
          <w:rFonts w:ascii="Times New Roman" w:hAnsi="Times New Roman" w:cs="Times New Roman"/>
          <w:sz w:val="24"/>
          <w:szCs w:val="24"/>
        </w:rPr>
        <w:t>disruptivo</w:t>
      </w:r>
      <w:r>
        <w:rPr>
          <w:rFonts w:ascii="Times New Roman" w:hAnsi="Times New Roman" w:cs="Times New Roman"/>
          <w:sz w:val="24"/>
          <w:szCs w:val="24"/>
        </w:rPr>
        <w:t>–,</w:t>
      </w:r>
      <w:r w:rsidRPr="00660C49">
        <w:rPr>
          <w:rFonts w:ascii="Times New Roman" w:hAnsi="Times New Roman" w:cs="Times New Roman"/>
          <w:sz w:val="24"/>
          <w:szCs w:val="24"/>
        </w:rPr>
        <w:t xml:space="preserve"> porque </w:t>
      </w:r>
      <w:r>
        <w:rPr>
          <w:rFonts w:ascii="Times New Roman" w:hAnsi="Times New Roman" w:cs="Times New Roman"/>
          <w:sz w:val="24"/>
          <w:szCs w:val="24"/>
        </w:rPr>
        <w:t xml:space="preserve">los miembros de su comité de redacción </w:t>
      </w:r>
      <w:r w:rsidRPr="00660C49">
        <w:rPr>
          <w:rFonts w:ascii="Times New Roman" w:hAnsi="Times New Roman" w:cs="Times New Roman"/>
          <w:sz w:val="24"/>
          <w:szCs w:val="24"/>
        </w:rPr>
        <w:t xml:space="preserve">se constituían </w:t>
      </w:r>
      <w:r>
        <w:rPr>
          <w:rFonts w:ascii="Times New Roman" w:hAnsi="Times New Roman" w:cs="Times New Roman"/>
          <w:sz w:val="24"/>
          <w:szCs w:val="24"/>
        </w:rPr>
        <w:t xml:space="preserve">como quienes abrían el camino de los estudios semióticos en </w:t>
      </w:r>
      <w:r w:rsidRPr="00660C49">
        <w:rPr>
          <w:rFonts w:ascii="Times New Roman" w:hAnsi="Times New Roman" w:cs="Times New Roman"/>
          <w:sz w:val="24"/>
          <w:szCs w:val="24"/>
        </w:rPr>
        <w:t xml:space="preserve">la Argentina y en América Latina </w:t>
      </w:r>
      <w:r>
        <w:rPr>
          <w:rFonts w:ascii="Times New Roman" w:hAnsi="Times New Roman" w:cs="Times New Roman"/>
          <w:sz w:val="24"/>
          <w:szCs w:val="24"/>
        </w:rPr>
        <w:t xml:space="preserve">(hay que recordar que </w:t>
      </w:r>
      <w:r w:rsidRPr="00660C49">
        <w:rPr>
          <w:rFonts w:ascii="Times New Roman" w:hAnsi="Times New Roman" w:cs="Times New Roman"/>
          <w:sz w:val="24"/>
          <w:szCs w:val="24"/>
        </w:rPr>
        <w:t xml:space="preserve">la </w:t>
      </w:r>
      <w:r>
        <w:rPr>
          <w:rFonts w:ascii="Times New Roman" w:hAnsi="Times New Roman" w:cs="Times New Roman"/>
          <w:sz w:val="24"/>
          <w:szCs w:val="24"/>
        </w:rPr>
        <w:t>A</w:t>
      </w:r>
      <w:r w:rsidRPr="00660C49">
        <w:rPr>
          <w:rFonts w:ascii="Times New Roman" w:hAnsi="Times New Roman" w:cs="Times New Roman"/>
          <w:sz w:val="24"/>
          <w:szCs w:val="24"/>
        </w:rPr>
        <w:t xml:space="preserve">sociación </w:t>
      </w:r>
      <w:r>
        <w:rPr>
          <w:rFonts w:ascii="Times New Roman" w:hAnsi="Times New Roman" w:cs="Times New Roman"/>
          <w:sz w:val="24"/>
          <w:szCs w:val="24"/>
        </w:rPr>
        <w:t>A</w:t>
      </w:r>
      <w:r w:rsidRPr="00660C49">
        <w:rPr>
          <w:rFonts w:ascii="Times New Roman" w:hAnsi="Times New Roman" w:cs="Times New Roman"/>
          <w:sz w:val="24"/>
          <w:szCs w:val="24"/>
        </w:rPr>
        <w:t xml:space="preserve">rgentina de </w:t>
      </w:r>
      <w:r>
        <w:rPr>
          <w:rFonts w:ascii="Times New Roman" w:hAnsi="Times New Roman" w:cs="Times New Roman"/>
          <w:sz w:val="24"/>
          <w:szCs w:val="24"/>
        </w:rPr>
        <w:t>S</w:t>
      </w:r>
      <w:r w:rsidRPr="00660C49">
        <w:rPr>
          <w:rFonts w:ascii="Times New Roman" w:hAnsi="Times New Roman" w:cs="Times New Roman"/>
          <w:sz w:val="24"/>
          <w:szCs w:val="24"/>
        </w:rPr>
        <w:t xml:space="preserve">emiótica </w:t>
      </w:r>
      <w:r>
        <w:rPr>
          <w:rFonts w:ascii="Times New Roman" w:hAnsi="Times New Roman" w:cs="Times New Roman"/>
          <w:sz w:val="24"/>
          <w:szCs w:val="24"/>
        </w:rPr>
        <w:t xml:space="preserve">no sólo </w:t>
      </w:r>
      <w:r w:rsidRPr="00660C49">
        <w:rPr>
          <w:rFonts w:ascii="Times New Roman" w:hAnsi="Times New Roman" w:cs="Times New Roman"/>
          <w:sz w:val="24"/>
          <w:szCs w:val="24"/>
        </w:rPr>
        <w:t xml:space="preserve">fue fundada por ellos </w:t>
      </w:r>
      <w:r>
        <w:rPr>
          <w:rFonts w:ascii="Times New Roman" w:hAnsi="Times New Roman" w:cs="Times New Roman"/>
          <w:sz w:val="24"/>
          <w:szCs w:val="24"/>
        </w:rPr>
        <w:t>sino que también fue</w:t>
      </w:r>
      <w:r w:rsidRPr="00660C49">
        <w:rPr>
          <w:rFonts w:ascii="Times New Roman" w:hAnsi="Times New Roman" w:cs="Times New Roman"/>
          <w:sz w:val="24"/>
          <w:szCs w:val="24"/>
        </w:rPr>
        <w:t xml:space="preserve"> la primera en Latinoamérica</w:t>
      </w:r>
      <w:r>
        <w:rPr>
          <w:rFonts w:ascii="Times New Roman" w:hAnsi="Times New Roman" w:cs="Times New Roman"/>
          <w:sz w:val="24"/>
          <w:szCs w:val="24"/>
        </w:rPr>
        <w:t>.</w:t>
      </w:r>
    </w:p>
    <w:p w:rsidR="00B23741" w:rsidRDefault="00B23741" w:rsidP="00660C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Vamos a centrarnos en la siguiente diapositiva:</w:t>
      </w:r>
    </w:p>
    <w:p w:rsidR="00B23741" w:rsidRDefault="00B23741" w:rsidP="00660C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D6F95">
        <w:rPr>
          <w:rFonts w:ascii="Times New Roman" w:hAnsi="Times New Roman" w:cs="Times New Roman"/>
          <w:sz w:val="24"/>
          <w:szCs w:val="24"/>
          <w:lang w:val="es-ES"/>
        </w:rPr>
        <w:object w:dxaOrig="7211" w:dyaOrig="5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70.75pt" o:ole="">
            <v:imagedata r:id="rId6" o:title=""/>
          </v:shape>
          <o:OLEObject Type="Embed" ProgID="PowerPoint.Template.8" ShapeID="_x0000_i1025" DrawAspect="Content" ObjectID="_1473259180" r:id="rId7"/>
        </w:object>
      </w:r>
    </w:p>
    <w:p w:rsidR="00B23741" w:rsidRDefault="00B23741" w:rsidP="00660C49">
      <w:pPr>
        <w:spacing w:after="0" w:line="360" w:lineRule="auto"/>
        <w:jc w:val="both"/>
        <w:rPr>
          <w:rFonts w:ascii="Times New Roman" w:hAnsi="Times New Roman" w:cs="Times New Roman"/>
          <w:sz w:val="24"/>
          <w:szCs w:val="24"/>
        </w:rPr>
      </w:pPr>
    </w:p>
    <w:p w:rsidR="00B23741" w:rsidRPr="00660C49" w:rsidRDefault="00B23741" w:rsidP="00660C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Como se ve, </w:t>
      </w:r>
      <w:r w:rsidRPr="00660C49">
        <w:rPr>
          <w:rFonts w:ascii="Times New Roman" w:hAnsi="Times New Roman" w:cs="Times New Roman"/>
          <w:sz w:val="24"/>
          <w:szCs w:val="24"/>
        </w:rPr>
        <w:t xml:space="preserve">la diapositiva tiene </w:t>
      </w:r>
      <w:r>
        <w:rPr>
          <w:rFonts w:ascii="Times New Roman" w:hAnsi="Times New Roman" w:cs="Times New Roman"/>
          <w:sz w:val="24"/>
          <w:szCs w:val="24"/>
        </w:rPr>
        <w:t xml:space="preserve">identifica </w:t>
      </w:r>
      <w:r w:rsidRPr="00660C49">
        <w:rPr>
          <w:rFonts w:ascii="Times New Roman" w:hAnsi="Times New Roman" w:cs="Times New Roman"/>
          <w:sz w:val="24"/>
          <w:szCs w:val="24"/>
        </w:rPr>
        <w:t xml:space="preserve">cuáles son los elementos que se mantuvieron en los cuatro números </w:t>
      </w:r>
      <w:r>
        <w:rPr>
          <w:rFonts w:ascii="Times New Roman" w:hAnsi="Times New Roman" w:cs="Times New Roman"/>
          <w:sz w:val="24"/>
          <w:szCs w:val="24"/>
        </w:rPr>
        <w:t>(después hay una diapositiva que da cuenta de los elementos que</w:t>
      </w:r>
      <w:r w:rsidRPr="00660C49">
        <w:rPr>
          <w:rFonts w:ascii="Times New Roman" w:hAnsi="Times New Roman" w:cs="Times New Roman"/>
          <w:sz w:val="24"/>
          <w:szCs w:val="24"/>
        </w:rPr>
        <w:t xml:space="preserve"> no</w:t>
      </w:r>
      <w:r>
        <w:rPr>
          <w:rFonts w:ascii="Times New Roman" w:hAnsi="Times New Roman" w:cs="Times New Roman"/>
          <w:sz w:val="24"/>
          <w:szCs w:val="24"/>
        </w:rPr>
        <w:t xml:space="preserve"> mantuvieron)</w:t>
      </w:r>
      <w:r w:rsidRPr="00660C49">
        <w:rPr>
          <w:rFonts w:ascii="Times New Roman" w:hAnsi="Times New Roman" w:cs="Times New Roman"/>
          <w:sz w:val="24"/>
          <w:szCs w:val="24"/>
        </w:rPr>
        <w:t xml:space="preserve">. Esto nos va a permitir establecer –muy rápidamente– algo así como una distinción entre lo que constituye un primer período y un segundo momento de la revista. </w:t>
      </w:r>
    </w:p>
    <w:p w:rsidR="00B23741" w:rsidRPr="00660C49" w:rsidRDefault="00B23741" w:rsidP="00660C49">
      <w:pPr>
        <w:spacing w:after="0" w:line="360" w:lineRule="auto"/>
        <w:jc w:val="both"/>
        <w:rPr>
          <w:rFonts w:ascii="Times New Roman" w:hAnsi="Times New Roman" w:cs="Times New Roman"/>
          <w:sz w:val="24"/>
          <w:szCs w:val="24"/>
        </w:rPr>
      </w:pPr>
      <w:r w:rsidRPr="00660C49">
        <w:rPr>
          <w:rFonts w:ascii="Times New Roman" w:hAnsi="Times New Roman" w:cs="Times New Roman"/>
          <w:sz w:val="24"/>
          <w:szCs w:val="24"/>
        </w:rPr>
        <w:t xml:space="preserve">Lo que se mantuvo </w:t>
      </w:r>
      <w:r>
        <w:rPr>
          <w:rFonts w:ascii="Times New Roman" w:hAnsi="Times New Roman" w:cs="Times New Roman"/>
          <w:sz w:val="24"/>
          <w:szCs w:val="24"/>
        </w:rPr>
        <w:t xml:space="preserve">fue </w:t>
      </w:r>
      <w:r w:rsidRPr="00660C49">
        <w:rPr>
          <w:rFonts w:ascii="Times New Roman" w:hAnsi="Times New Roman" w:cs="Times New Roman"/>
          <w:sz w:val="24"/>
          <w:szCs w:val="24"/>
        </w:rPr>
        <w:t>el comité editor</w:t>
      </w:r>
      <w:r>
        <w:rPr>
          <w:rFonts w:ascii="Times New Roman" w:hAnsi="Times New Roman" w:cs="Times New Roman"/>
          <w:sz w:val="24"/>
          <w:szCs w:val="24"/>
        </w:rPr>
        <w:t xml:space="preserve">, que </w:t>
      </w:r>
      <w:r w:rsidRPr="00660C49">
        <w:rPr>
          <w:rFonts w:ascii="Times New Roman" w:hAnsi="Times New Roman" w:cs="Times New Roman"/>
          <w:sz w:val="24"/>
          <w:szCs w:val="24"/>
        </w:rPr>
        <w:t xml:space="preserve">estaba conformado por Oscar </w:t>
      </w:r>
      <w:proofErr w:type="spellStart"/>
      <w:r w:rsidRPr="00660C49">
        <w:rPr>
          <w:rFonts w:ascii="Times New Roman" w:hAnsi="Times New Roman" w:cs="Times New Roman"/>
          <w:sz w:val="24"/>
          <w:szCs w:val="24"/>
        </w:rPr>
        <w:t>Steimberg</w:t>
      </w:r>
      <w:proofErr w:type="spellEnd"/>
      <w:r w:rsidRPr="00660C49">
        <w:rPr>
          <w:rFonts w:ascii="Times New Roman" w:hAnsi="Times New Roman" w:cs="Times New Roman"/>
          <w:sz w:val="24"/>
          <w:szCs w:val="24"/>
        </w:rPr>
        <w:t xml:space="preserve">, Oscar Traversa, Juan Carlos </w:t>
      </w:r>
      <w:proofErr w:type="spellStart"/>
      <w:r w:rsidRPr="00660C49">
        <w:rPr>
          <w:rFonts w:ascii="Times New Roman" w:hAnsi="Times New Roman" w:cs="Times New Roman"/>
          <w:sz w:val="24"/>
          <w:szCs w:val="24"/>
        </w:rPr>
        <w:t>Indart</w:t>
      </w:r>
      <w:proofErr w:type="spellEnd"/>
      <w:r w:rsidRPr="00660C49">
        <w:rPr>
          <w:rFonts w:ascii="Times New Roman" w:hAnsi="Times New Roman" w:cs="Times New Roman"/>
          <w:sz w:val="24"/>
          <w:szCs w:val="24"/>
        </w:rPr>
        <w:t xml:space="preserve"> y Eliseo Verón. De todos ellos, el único que aparece como poco conocido por ustedes es </w:t>
      </w:r>
      <w:proofErr w:type="spellStart"/>
      <w:r w:rsidRPr="00660C49">
        <w:rPr>
          <w:rFonts w:ascii="Times New Roman" w:hAnsi="Times New Roman" w:cs="Times New Roman"/>
          <w:sz w:val="24"/>
          <w:szCs w:val="24"/>
        </w:rPr>
        <w:t>Indart</w:t>
      </w:r>
      <w:proofErr w:type="spellEnd"/>
      <w:r w:rsidRPr="00660C49">
        <w:rPr>
          <w:rFonts w:ascii="Times New Roman" w:hAnsi="Times New Roman" w:cs="Times New Roman"/>
          <w:sz w:val="24"/>
          <w:szCs w:val="24"/>
        </w:rPr>
        <w:t xml:space="preserve">, y no es casualidad que sea desconocido en la carrera de Comunicación, porque si bien estuvo muy vinculado –de hecho, en los cuatro números estuvo al pie del cañón, editando y tratando de que se produjeran las revistas–, se inclinó por el psicoanálisis, y </w:t>
      </w:r>
      <w:r>
        <w:rPr>
          <w:rFonts w:ascii="Times New Roman" w:hAnsi="Times New Roman" w:cs="Times New Roman"/>
          <w:sz w:val="24"/>
          <w:szCs w:val="24"/>
        </w:rPr>
        <w:t xml:space="preserve">su desarrolló y actuación </w:t>
      </w:r>
      <w:r w:rsidRPr="00660C49">
        <w:rPr>
          <w:rFonts w:ascii="Times New Roman" w:hAnsi="Times New Roman" w:cs="Times New Roman"/>
          <w:sz w:val="24"/>
          <w:szCs w:val="24"/>
        </w:rPr>
        <w:t>dentro de ese campo</w:t>
      </w:r>
      <w:r>
        <w:rPr>
          <w:rFonts w:ascii="Times New Roman" w:hAnsi="Times New Roman" w:cs="Times New Roman"/>
          <w:sz w:val="24"/>
          <w:szCs w:val="24"/>
        </w:rPr>
        <w:t xml:space="preserve"> derivó en que </w:t>
      </w:r>
      <w:r w:rsidRPr="00660C49">
        <w:rPr>
          <w:rFonts w:ascii="Times New Roman" w:hAnsi="Times New Roman" w:cs="Times New Roman"/>
          <w:sz w:val="24"/>
          <w:szCs w:val="24"/>
        </w:rPr>
        <w:t>su interés por</w:t>
      </w:r>
      <w:r>
        <w:rPr>
          <w:rFonts w:ascii="Times New Roman" w:hAnsi="Times New Roman" w:cs="Times New Roman"/>
          <w:sz w:val="24"/>
          <w:szCs w:val="24"/>
        </w:rPr>
        <w:t xml:space="preserve"> las</w:t>
      </w:r>
      <w:r w:rsidRPr="00660C49">
        <w:rPr>
          <w:rFonts w:ascii="Times New Roman" w:hAnsi="Times New Roman" w:cs="Times New Roman"/>
          <w:sz w:val="24"/>
          <w:szCs w:val="24"/>
        </w:rPr>
        <w:t xml:space="preserve"> cuestiones ligadas con la comunicación masiva</w:t>
      </w:r>
      <w:r>
        <w:rPr>
          <w:rFonts w:ascii="Times New Roman" w:hAnsi="Times New Roman" w:cs="Times New Roman"/>
          <w:sz w:val="24"/>
          <w:szCs w:val="24"/>
        </w:rPr>
        <w:t>, interés</w:t>
      </w:r>
      <w:r w:rsidRPr="00660C49">
        <w:rPr>
          <w:rFonts w:ascii="Times New Roman" w:hAnsi="Times New Roman" w:cs="Times New Roman"/>
          <w:sz w:val="24"/>
          <w:szCs w:val="24"/>
        </w:rPr>
        <w:t xml:space="preserve"> que va a aparecer en </w:t>
      </w:r>
      <w:r w:rsidRPr="00660C49">
        <w:rPr>
          <w:rFonts w:ascii="Times New Roman" w:hAnsi="Times New Roman" w:cs="Times New Roman"/>
          <w:sz w:val="24"/>
          <w:szCs w:val="24"/>
        </w:rPr>
        <w:lastRenderedPageBreak/>
        <w:t>las primeras notas</w:t>
      </w:r>
      <w:r>
        <w:rPr>
          <w:rFonts w:ascii="Times New Roman" w:hAnsi="Times New Roman" w:cs="Times New Roman"/>
          <w:sz w:val="24"/>
          <w:szCs w:val="24"/>
        </w:rPr>
        <w:t xml:space="preserve"> que publica allí,</w:t>
      </w:r>
      <w:r w:rsidRPr="00660C49">
        <w:rPr>
          <w:rFonts w:ascii="Times New Roman" w:hAnsi="Times New Roman" w:cs="Times New Roman"/>
          <w:sz w:val="24"/>
          <w:szCs w:val="24"/>
        </w:rPr>
        <w:t xml:space="preserve"> luego se va a diluir y </w:t>
      </w:r>
      <w:r>
        <w:rPr>
          <w:rFonts w:ascii="Times New Roman" w:hAnsi="Times New Roman" w:cs="Times New Roman"/>
          <w:sz w:val="24"/>
          <w:szCs w:val="24"/>
        </w:rPr>
        <w:t xml:space="preserve">en el cuarto número </w:t>
      </w:r>
      <w:r w:rsidRPr="00660C49">
        <w:rPr>
          <w:rFonts w:ascii="Times New Roman" w:hAnsi="Times New Roman" w:cs="Times New Roman"/>
          <w:sz w:val="24"/>
          <w:szCs w:val="24"/>
        </w:rPr>
        <w:t>van a aparecer problemáticas vinculadas con el psicoanálisis</w:t>
      </w:r>
      <w:r>
        <w:rPr>
          <w:rFonts w:ascii="Times New Roman" w:hAnsi="Times New Roman" w:cs="Times New Roman"/>
          <w:sz w:val="24"/>
          <w:szCs w:val="24"/>
        </w:rPr>
        <w:t xml:space="preserve"> y, especialmente, con la teoría </w:t>
      </w:r>
      <w:proofErr w:type="spellStart"/>
      <w:r>
        <w:rPr>
          <w:rFonts w:ascii="Times New Roman" w:hAnsi="Times New Roman" w:cs="Times New Roman"/>
          <w:sz w:val="24"/>
          <w:szCs w:val="24"/>
        </w:rPr>
        <w:t>lacaniana</w:t>
      </w:r>
      <w:proofErr w:type="spellEnd"/>
      <w:r>
        <w:rPr>
          <w:rFonts w:ascii="Times New Roman" w:hAnsi="Times New Roman" w:cs="Times New Roman"/>
          <w:sz w:val="24"/>
          <w:szCs w:val="24"/>
        </w:rPr>
        <w:t>.</w:t>
      </w:r>
      <w:r w:rsidRPr="00660C49">
        <w:rPr>
          <w:rFonts w:ascii="Times New Roman" w:hAnsi="Times New Roman" w:cs="Times New Roman"/>
          <w:sz w:val="24"/>
          <w:szCs w:val="24"/>
        </w:rPr>
        <w:t xml:space="preserve"> </w:t>
      </w:r>
    </w:p>
    <w:p w:rsidR="00B23741" w:rsidRPr="00660C49" w:rsidRDefault="00B23741" w:rsidP="00660C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 que quiero </w:t>
      </w:r>
      <w:r w:rsidRPr="00660C49">
        <w:rPr>
          <w:rFonts w:ascii="Times New Roman" w:hAnsi="Times New Roman" w:cs="Times New Roman"/>
          <w:sz w:val="24"/>
          <w:szCs w:val="24"/>
        </w:rPr>
        <w:t>resaltar</w:t>
      </w:r>
      <w:r>
        <w:rPr>
          <w:rFonts w:ascii="Times New Roman" w:hAnsi="Times New Roman" w:cs="Times New Roman"/>
          <w:sz w:val="24"/>
          <w:szCs w:val="24"/>
        </w:rPr>
        <w:t xml:space="preserve">, llegado a este punto, </w:t>
      </w:r>
      <w:r w:rsidRPr="00660C49">
        <w:rPr>
          <w:rFonts w:ascii="Times New Roman" w:hAnsi="Times New Roman" w:cs="Times New Roman"/>
          <w:sz w:val="24"/>
          <w:szCs w:val="24"/>
        </w:rPr>
        <w:t xml:space="preserve">es el hecho de que este conjunto de intelectuales se ha mantenido </w:t>
      </w:r>
      <w:r>
        <w:rPr>
          <w:rFonts w:ascii="Times New Roman" w:hAnsi="Times New Roman" w:cs="Times New Roman"/>
          <w:sz w:val="24"/>
          <w:szCs w:val="24"/>
        </w:rPr>
        <w:t xml:space="preserve">unido </w:t>
      </w:r>
      <w:r w:rsidRPr="00660C49">
        <w:rPr>
          <w:rFonts w:ascii="Times New Roman" w:hAnsi="Times New Roman" w:cs="Times New Roman"/>
          <w:sz w:val="24"/>
          <w:szCs w:val="24"/>
        </w:rPr>
        <w:t>durante mucho tiempo</w:t>
      </w:r>
      <w:r>
        <w:rPr>
          <w:rFonts w:ascii="Times New Roman" w:hAnsi="Times New Roman" w:cs="Times New Roman"/>
          <w:sz w:val="24"/>
          <w:szCs w:val="24"/>
        </w:rPr>
        <w:t>,</w:t>
      </w:r>
      <w:r w:rsidRPr="00660C49">
        <w:rPr>
          <w:rFonts w:ascii="Times New Roman" w:hAnsi="Times New Roman" w:cs="Times New Roman"/>
          <w:sz w:val="24"/>
          <w:szCs w:val="24"/>
        </w:rPr>
        <w:t xml:space="preserve"> trabajando </w:t>
      </w:r>
      <w:r>
        <w:rPr>
          <w:rFonts w:ascii="Times New Roman" w:hAnsi="Times New Roman" w:cs="Times New Roman"/>
          <w:sz w:val="24"/>
          <w:szCs w:val="24"/>
        </w:rPr>
        <w:t xml:space="preserve">no sólo </w:t>
      </w:r>
      <w:r w:rsidRPr="00660C49">
        <w:rPr>
          <w:rFonts w:ascii="Times New Roman" w:hAnsi="Times New Roman" w:cs="Times New Roman"/>
          <w:sz w:val="24"/>
          <w:szCs w:val="24"/>
        </w:rPr>
        <w:t>para realizar esta publicación,</w:t>
      </w:r>
      <w:r>
        <w:rPr>
          <w:rFonts w:ascii="Times New Roman" w:hAnsi="Times New Roman" w:cs="Times New Roman"/>
          <w:sz w:val="24"/>
          <w:szCs w:val="24"/>
        </w:rPr>
        <w:t xml:space="preserve"> ya que </w:t>
      </w:r>
      <w:r w:rsidRPr="00660C49">
        <w:rPr>
          <w:rFonts w:ascii="Times New Roman" w:hAnsi="Times New Roman" w:cs="Times New Roman"/>
          <w:sz w:val="24"/>
          <w:szCs w:val="24"/>
        </w:rPr>
        <w:t xml:space="preserve">realizaban muchas tareas paralelas como </w:t>
      </w:r>
      <w:r>
        <w:rPr>
          <w:rFonts w:ascii="Times New Roman" w:hAnsi="Times New Roman" w:cs="Times New Roman"/>
          <w:sz w:val="24"/>
          <w:szCs w:val="24"/>
        </w:rPr>
        <w:t xml:space="preserve">dictar </w:t>
      </w:r>
      <w:r w:rsidRPr="00660C49">
        <w:rPr>
          <w:rFonts w:ascii="Times New Roman" w:hAnsi="Times New Roman" w:cs="Times New Roman"/>
          <w:sz w:val="24"/>
          <w:szCs w:val="24"/>
        </w:rPr>
        <w:t>cursos y</w:t>
      </w:r>
      <w:r>
        <w:rPr>
          <w:rFonts w:ascii="Times New Roman" w:hAnsi="Times New Roman" w:cs="Times New Roman"/>
          <w:sz w:val="24"/>
          <w:szCs w:val="24"/>
        </w:rPr>
        <w:t xml:space="preserve"> seminarios y, luego en muchos </w:t>
      </w:r>
      <w:r w:rsidRPr="00660C49">
        <w:rPr>
          <w:rFonts w:ascii="Times New Roman" w:hAnsi="Times New Roman" w:cs="Times New Roman"/>
          <w:sz w:val="24"/>
          <w:szCs w:val="24"/>
        </w:rPr>
        <w:t>de los casos han seguido trabajando, publicando y actuando juntos</w:t>
      </w:r>
      <w:r>
        <w:rPr>
          <w:rFonts w:ascii="Times New Roman" w:hAnsi="Times New Roman" w:cs="Times New Roman"/>
          <w:sz w:val="24"/>
          <w:szCs w:val="24"/>
        </w:rPr>
        <w:t>; esto se dio y se sigue dando</w:t>
      </w:r>
      <w:r w:rsidRPr="00660C49">
        <w:rPr>
          <w:rFonts w:ascii="Times New Roman" w:hAnsi="Times New Roman" w:cs="Times New Roman"/>
          <w:sz w:val="24"/>
          <w:szCs w:val="24"/>
        </w:rPr>
        <w:t>, fundamentalmente</w:t>
      </w:r>
      <w:r>
        <w:rPr>
          <w:rFonts w:ascii="Times New Roman" w:hAnsi="Times New Roman" w:cs="Times New Roman"/>
          <w:sz w:val="24"/>
          <w:szCs w:val="24"/>
        </w:rPr>
        <w:t>, en relación con</w:t>
      </w:r>
      <w:r w:rsidRPr="00660C49">
        <w:rPr>
          <w:rFonts w:ascii="Times New Roman" w:hAnsi="Times New Roman" w:cs="Times New Roman"/>
          <w:sz w:val="24"/>
          <w:szCs w:val="24"/>
        </w:rPr>
        <w:t xml:space="preserve"> los tres que ustedes más conocen (Oscar </w:t>
      </w:r>
      <w:proofErr w:type="spellStart"/>
      <w:r w:rsidRPr="00660C49">
        <w:rPr>
          <w:rFonts w:ascii="Times New Roman" w:hAnsi="Times New Roman" w:cs="Times New Roman"/>
          <w:sz w:val="24"/>
          <w:szCs w:val="24"/>
        </w:rPr>
        <w:t>Steimberg</w:t>
      </w:r>
      <w:proofErr w:type="spellEnd"/>
      <w:r w:rsidRPr="00660C49">
        <w:rPr>
          <w:rFonts w:ascii="Times New Roman" w:hAnsi="Times New Roman" w:cs="Times New Roman"/>
          <w:sz w:val="24"/>
          <w:szCs w:val="24"/>
        </w:rPr>
        <w:t>, Oscar Traversa –los “</w:t>
      </w:r>
      <w:proofErr w:type="spellStart"/>
      <w:r w:rsidRPr="00660C49">
        <w:rPr>
          <w:rFonts w:ascii="Times New Roman" w:hAnsi="Times New Roman" w:cs="Times New Roman"/>
          <w:sz w:val="24"/>
          <w:szCs w:val="24"/>
        </w:rPr>
        <w:t>oscares</w:t>
      </w:r>
      <w:proofErr w:type="spellEnd"/>
      <w:r w:rsidRPr="00660C49">
        <w:rPr>
          <w:rFonts w:ascii="Times New Roman" w:hAnsi="Times New Roman" w:cs="Times New Roman"/>
          <w:sz w:val="24"/>
          <w:szCs w:val="24"/>
        </w:rPr>
        <w:t>” como suele denominárselos–</w:t>
      </w:r>
      <w:r w:rsidRPr="00EB7E5D">
        <w:rPr>
          <w:rFonts w:ascii="Times New Roman" w:hAnsi="Times New Roman" w:cs="Times New Roman"/>
          <w:sz w:val="24"/>
          <w:szCs w:val="24"/>
        </w:rPr>
        <w:t xml:space="preserve"> </w:t>
      </w:r>
      <w:r w:rsidRPr="00660C49">
        <w:rPr>
          <w:rFonts w:ascii="Times New Roman" w:hAnsi="Times New Roman" w:cs="Times New Roman"/>
          <w:sz w:val="24"/>
          <w:szCs w:val="24"/>
        </w:rPr>
        <w:t xml:space="preserve">y Eliseo Verón, </w:t>
      </w:r>
      <w:r>
        <w:rPr>
          <w:rFonts w:ascii="Times New Roman" w:hAnsi="Times New Roman" w:cs="Times New Roman"/>
          <w:sz w:val="24"/>
          <w:szCs w:val="24"/>
        </w:rPr>
        <w:t xml:space="preserve">produciendo, en el caso de los dos primeros, escritos en </w:t>
      </w:r>
      <w:r w:rsidRPr="00660C49">
        <w:rPr>
          <w:rFonts w:ascii="Times New Roman" w:hAnsi="Times New Roman" w:cs="Times New Roman"/>
          <w:sz w:val="24"/>
          <w:szCs w:val="24"/>
        </w:rPr>
        <w:t>conjunto</w:t>
      </w:r>
      <w:r>
        <w:rPr>
          <w:rFonts w:ascii="Times New Roman" w:hAnsi="Times New Roman" w:cs="Times New Roman"/>
          <w:sz w:val="24"/>
          <w:szCs w:val="24"/>
        </w:rPr>
        <w:t xml:space="preserve"> o libros en los que se compilan trabajos o artículos de ambos y de cada uno de ellos. </w:t>
      </w:r>
    </w:p>
    <w:p w:rsidR="00B23741" w:rsidRDefault="00B23741" w:rsidP="00660C49">
      <w:pPr>
        <w:spacing w:after="0" w:line="360" w:lineRule="auto"/>
        <w:jc w:val="both"/>
        <w:rPr>
          <w:rFonts w:ascii="Times New Roman" w:hAnsi="Times New Roman" w:cs="Times New Roman"/>
          <w:sz w:val="24"/>
          <w:szCs w:val="24"/>
        </w:rPr>
      </w:pPr>
      <w:r w:rsidRPr="00660C49">
        <w:rPr>
          <w:rFonts w:ascii="Times New Roman" w:hAnsi="Times New Roman" w:cs="Times New Roman"/>
          <w:sz w:val="24"/>
          <w:szCs w:val="24"/>
        </w:rPr>
        <w:t xml:space="preserve">Otro aspecto </w:t>
      </w:r>
      <w:r>
        <w:rPr>
          <w:rFonts w:ascii="Times New Roman" w:hAnsi="Times New Roman" w:cs="Times New Roman"/>
          <w:sz w:val="24"/>
          <w:szCs w:val="24"/>
        </w:rPr>
        <w:t xml:space="preserve">de la revista </w:t>
      </w:r>
      <w:r w:rsidRPr="00660C49">
        <w:rPr>
          <w:rFonts w:ascii="Times New Roman" w:hAnsi="Times New Roman" w:cs="Times New Roman"/>
          <w:sz w:val="24"/>
          <w:szCs w:val="24"/>
        </w:rPr>
        <w:t xml:space="preserve">que se mantuvo es </w:t>
      </w:r>
      <w:r>
        <w:rPr>
          <w:rFonts w:ascii="Times New Roman" w:hAnsi="Times New Roman" w:cs="Times New Roman"/>
          <w:sz w:val="24"/>
          <w:szCs w:val="24"/>
        </w:rPr>
        <w:t xml:space="preserve">su </w:t>
      </w:r>
      <w:r w:rsidRPr="00660C49">
        <w:rPr>
          <w:rFonts w:ascii="Times New Roman" w:hAnsi="Times New Roman" w:cs="Times New Roman"/>
          <w:sz w:val="24"/>
          <w:szCs w:val="24"/>
        </w:rPr>
        <w:t xml:space="preserve">formato general, es decir, </w:t>
      </w:r>
      <w:r>
        <w:rPr>
          <w:rFonts w:ascii="Times New Roman" w:hAnsi="Times New Roman" w:cs="Times New Roman"/>
          <w:sz w:val="24"/>
          <w:szCs w:val="24"/>
        </w:rPr>
        <w:t xml:space="preserve">se trata de </w:t>
      </w:r>
      <w:r w:rsidRPr="00660C49">
        <w:rPr>
          <w:rFonts w:ascii="Times New Roman" w:hAnsi="Times New Roman" w:cs="Times New Roman"/>
          <w:sz w:val="24"/>
          <w:szCs w:val="24"/>
        </w:rPr>
        <w:t>una revista-libro.</w:t>
      </w:r>
      <w:r>
        <w:rPr>
          <w:rFonts w:ascii="Times New Roman" w:hAnsi="Times New Roman" w:cs="Times New Roman"/>
          <w:sz w:val="24"/>
          <w:szCs w:val="24"/>
        </w:rPr>
        <w:t xml:space="preserve"> </w:t>
      </w:r>
    </w:p>
    <w:p w:rsidR="00B23741" w:rsidRDefault="00B23741" w:rsidP="00660C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Ahora veamos esta otra diapositiva:</w:t>
      </w:r>
    </w:p>
    <w:p w:rsidR="00B23741" w:rsidRDefault="00B23741" w:rsidP="00660C49">
      <w:pPr>
        <w:spacing w:after="0" w:line="360" w:lineRule="auto"/>
        <w:jc w:val="both"/>
        <w:rPr>
          <w:rFonts w:ascii="Times New Roman" w:hAnsi="Times New Roman" w:cs="Times New Roman"/>
          <w:sz w:val="24"/>
          <w:szCs w:val="24"/>
        </w:rPr>
      </w:pPr>
      <w:r w:rsidRPr="00FF43D1">
        <w:rPr>
          <w:rFonts w:ascii="Times New Roman" w:hAnsi="Times New Roman" w:cs="Times New Roman"/>
          <w:sz w:val="24"/>
          <w:szCs w:val="24"/>
          <w:lang w:val="es-ES"/>
        </w:rPr>
        <w:object w:dxaOrig="7211" w:dyaOrig="5409">
          <v:shape id="_x0000_i1026" type="#_x0000_t75" style="width:360.75pt;height:270.75pt" o:ole="">
            <v:imagedata r:id="rId8" o:title=""/>
          </v:shape>
          <o:OLEObject Type="Embed" ProgID="PowerPoint.Template.8" ShapeID="_x0000_i1026" DrawAspect="Content" ObjectID="_1473259181" r:id="rId9"/>
        </w:object>
      </w:r>
    </w:p>
    <w:p w:rsidR="00B23741" w:rsidRDefault="00B23741" w:rsidP="00660C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Como les decía, a partir de los elementos que se mantuvieron y los que no se mantuvieron en los cuatro números, se me ocurrió plantear una distinción en dos períodos. </w:t>
      </w:r>
    </w:p>
    <w:p w:rsidR="00B23741" w:rsidRPr="00660C49" w:rsidRDefault="00B23741" w:rsidP="00660C49">
      <w:pPr>
        <w:spacing w:after="0" w:line="360" w:lineRule="auto"/>
        <w:jc w:val="both"/>
        <w:rPr>
          <w:rFonts w:ascii="Times New Roman" w:hAnsi="Times New Roman" w:cs="Times New Roman"/>
          <w:sz w:val="24"/>
          <w:szCs w:val="24"/>
        </w:rPr>
      </w:pPr>
      <w:proofErr w:type="gramStart"/>
      <w:r w:rsidRPr="00660C49">
        <w:rPr>
          <w:rFonts w:ascii="Times New Roman" w:hAnsi="Times New Roman" w:cs="Times New Roman"/>
          <w:sz w:val="24"/>
          <w:szCs w:val="24"/>
        </w:rPr>
        <w:t>¿</w:t>
      </w:r>
      <w:proofErr w:type="gramEnd"/>
      <w:r w:rsidRPr="00660C49">
        <w:rPr>
          <w:rFonts w:ascii="Times New Roman" w:hAnsi="Times New Roman" w:cs="Times New Roman"/>
          <w:sz w:val="24"/>
          <w:szCs w:val="24"/>
        </w:rPr>
        <w:t xml:space="preserve">Qué aparecía después del título de la revista </w:t>
      </w:r>
      <w:proofErr w:type="spellStart"/>
      <w:r w:rsidRPr="00660C49">
        <w:rPr>
          <w:rFonts w:ascii="Times New Roman" w:hAnsi="Times New Roman" w:cs="Times New Roman"/>
          <w:i/>
          <w:iCs/>
          <w:sz w:val="24"/>
          <w:szCs w:val="24"/>
        </w:rPr>
        <w:t>LENGUAjes</w:t>
      </w:r>
      <w:proofErr w:type="spellEnd"/>
      <w:r>
        <w:rPr>
          <w:rFonts w:ascii="Times New Roman" w:hAnsi="Times New Roman" w:cs="Times New Roman"/>
          <w:i/>
          <w:iCs/>
          <w:sz w:val="24"/>
          <w:szCs w:val="24"/>
        </w:rPr>
        <w:t>.</w:t>
      </w:r>
      <w:r w:rsidRPr="00660C49">
        <w:rPr>
          <w:rFonts w:ascii="Times New Roman" w:hAnsi="Times New Roman" w:cs="Times New Roman"/>
          <w:sz w:val="24"/>
          <w:szCs w:val="24"/>
        </w:rPr>
        <w:t xml:space="preserve"> </w:t>
      </w:r>
      <w:proofErr w:type="gramStart"/>
      <w:r>
        <w:rPr>
          <w:rFonts w:ascii="Times New Roman" w:hAnsi="Times New Roman" w:cs="Times New Roman"/>
          <w:sz w:val="24"/>
          <w:szCs w:val="24"/>
        </w:rPr>
        <w:t>durante</w:t>
      </w:r>
      <w:proofErr w:type="gramEnd"/>
      <w:r>
        <w:rPr>
          <w:rFonts w:ascii="Times New Roman" w:hAnsi="Times New Roman" w:cs="Times New Roman"/>
          <w:sz w:val="24"/>
          <w:szCs w:val="24"/>
        </w:rPr>
        <w:t xml:space="preserve"> el primero de tales períodos? Se incluía la siguiente expresión: </w:t>
      </w:r>
      <w:r w:rsidRPr="00660C49">
        <w:rPr>
          <w:rFonts w:ascii="Times New Roman" w:hAnsi="Times New Roman" w:cs="Times New Roman"/>
          <w:sz w:val="24"/>
          <w:szCs w:val="24"/>
        </w:rPr>
        <w:t xml:space="preserve">“Revista de Lingüística y Semiología” y esto ya nos está dando una serie de pistas respecto de, primero, cuáles eran los objetos teóricos y </w:t>
      </w:r>
      <w:r w:rsidRPr="00660C49">
        <w:rPr>
          <w:rFonts w:ascii="Times New Roman" w:hAnsi="Times New Roman" w:cs="Times New Roman"/>
          <w:sz w:val="24"/>
          <w:szCs w:val="24"/>
        </w:rPr>
        <w:lastRenderedPageBreak/>
        <w:t>las teorías dentro de las cuales estaban trabajando. Era una revista de Lingüística y de Semiología, o sea, todavía</w:t>
      </w:r>
      <w:r>
        <w:rPr>
          <w:rFonts w:ascii="Times New Roman" w:hAnsi="Times New Roman" w:cs="Times New Roman"/>
          <w:sz w:val="24"/>
          <w:szCs w:val="24"/>
        </w:rPr>
        <w:t xml:space="preserve">, como vemos, </w:t>
      </w:r>
      <w:r w:rsidRPr="00660C49">
        <w:rPr>
          <w:rFonts w:ascii="Times New Roman" w:hAnsi="Times New Roman" w:cs="Times New Roman"/>
          <w:sz w:val="24"/>
          <w:szCs w:val="24"/>
        </w:rPr>
        <w:t>no aparece el término “Semiótica”</w:t>
      </w:r>
      <w:r>
        <w:rPr>
          <w:rFonts w:ascii="Times New Roman" w:hAnsi="Times New Roman" w:cs="Times New Roman"/>
          <w:sz w:val="24"/>
          <w:szCs w:val="24"/>
        </w:rPr>
        <w:t xml:space="preserve"> y, sin embargo, a</w:t>
      </w:r>
      <w:r w:rsidRPr="00660C49">
        <w:rPr>
          <w:rFonts w:ascii="Times New Roman" w:hAnsi="Times New Roman" w:cs="Times New Roman"/>
          <w:sz w:val="24"/>
          <w:szCs w:val="24"/>
        </w:rPr>
        <w:t xml:space="preserve"> medida en que uno va leyendo los números va advirtiendo que </w:t>
      </w:r>
      <w:r>
        <w:rPr>
          <w:rFonts w:ascii="Times New Roman" w:hAnsi="Times New Roman" w:cs="Times New Roman"/>
          <w:sz w:val="24"/>
          <w:szCs w:val="24"/>
        </w:rPr>
        <w:t xml:space="preserve">los tres primeros </w:t>
      </w:r>
      <w:r w:rsidRPr="00660C49">
        <w:rPr>
          <w:rFonts w:ascii="Times New Roman" w:hAnsi="Times New Roman" w:cs="Times New Roman"/>
          <w:sz w:val="24"/>
          <w:szCs w:val="24"/>
        </w:rPr>
        <w:t>est</w:t>
      </w:r>
      <w:r>
        <w:rPr>
          <w:rFonts w:ascii="Times New Roman" w:hAnsi="Times New Roman" w:cs="Times New Roman"/>
          <w:sz w:val="24"/>
          <w:szCs w:val="24"/>
        </w:rPr>
        <w:t xml:space="preserve">án </w:t>
      </w:r>
      <w:r w:rsidRPr="00660C49">
        <w:rPr>
          <w:rFonts w:ascii="Times New Roman" w:hAnsi="Times New Roman" w:cs="Times New Roman"/>
          <w:sz w:val="24"/>
          <w:szCs w:val="24"/>
        </w:rPr>
        <w:t>dando cuenta de algo así como el “pasaje”</w:t>
      </w:r>
      <w:r>
        <w:rPr>
          <w:rFonts w:ascii="Times New Roman" w:hAnsi="Times New Roman" w:cs="Times New Roman"/>
          <w:sz w:val="24"/>
          <w:szCs w:val="24"/>
        </w:rPr>
        <w:t xml:space="preserve"> entre </w:t>
      </w:r>
      <w:r w:rsidRPr="00660C49">
        <w:rPr>
          <w:rFonts w:ascii="Times New Roman" w:hAnsi="Times New Roman" w:cs="Times New Roman"/>
          <w:sz w:val="24"/>
          <w:szCs w:val="24"/>
        </w:rPr>
        <w:t>lo que denominamos Semiótica de Primera Generación o Semiología y Semiótica de Segunda Generación. De alg</w:t>
      </w:r>
      <w:r>
        <w:rPr>
          <w:rFonts w:ascii="Times New Roman" w:hAnsi="Times New Roman" w:cs="Times New Roman"/>
          <w:sz w:val="24"/>
          <w:szCs w:val="24"/>
        </w:rPr>
        <w:t xml:space="preserve">ún modo los trabajos publicados </w:t>
      </w:r>
      <w:r w:rsidRPr="00660C49">
        <w:rPr>
          <w:rFonts w:ascii="Times New Roman" w:hAnsi="Times New Roman" w:cs="Times New Roman"/>
          <w:sz w:val="24"/>
          <w:szCs w:val="24"/>
        </w:rPr>
        <w:t>están anunciando –y en algunos casos instalándose</w:t>
      </w:r>
      <w:r>
        <w:rPr>
          <w:rFonts w:ascii="Times New Roman" w:hAnsi="Times New Roman" w:cs="Times New Roman"/>
          <w:sz w:val="24"/>
          <w:szCs w:val="24"/>
        </w:rPr>
        <w:t xml:space="preserve"> plenamente allí</w:t>
      </w:r>
      <w:r w:rsidRPr="00660C49">
        <w:rPr>
          <w:rFonts w:ascii="Times New Roman" w:hAnsi="Times New Roman" w:cs="Times New Roman"/>
          <w:sz w:val="24"/>
          <w:szCs w:val="24"/>
        </w:rPr>
        <w:t xml:space="preserve">–, una Semiótica de Segunda Generación, pero todavía era como que respetaban esta denominación de Semiología y sobre todo presentaban esa fuerte impronta estructuralista, no tanto en los análisis que efectuaban –porque </w:t>
      </w:r>
      <w:r>
        <w:rPr>
          <w:rFonts w:ascii="Times New Roman" w:hAnsi="Times New Roman" w:cs="Times New Roman"/>
          <w:sz w:val="24"/>
          <w:szCs w:val="24"/>
        </w:rPr>
        <w:t xml:space="preserve">se preguntaban siempre sobre </w:t>
      </w:r>
      <w:r w:rsidRPr="00660C49">
        <w:rPr>
          <w:rFonts w:ascii="Times New Roman" w:hAnsi="Times New Roman" w:cs="Times New Roman"/>
          <w:sz w:val="24"/>
          <w:szCs w:val="24"/>
        </w:rPr>
        <w:t xml:space="preserve">cómo se produce el sentido–, sino por cuestiones más generales </w:t>
      </w:r>
      <w:r>
        <w:rPr>
          <w:rFonts w:ascii="Times New Roman" w:hAnsi="Times New Roman" w:cs="Times New Roman"/>
          <w:sz w:val="24"/>
          <w:szCs w:val="24"/>
        </w:rPr>
        <w:t xml:space="preserve">(como, por ejemplo, </w:t>
      </w:r>
      <w:r w:rsidRPr="00660C49">
        <w:rPr>
          <w:rFonts w:ascii="Times New Roman" w:hAnsi="Times New Roman" w:cs="Times New Roman"/>
          <w:sz w:val="24"/>
          <w:szCs w:val="24"/>
        </w:rPr>
        <w:t>los cursos y seminarios que daban</w:t>
      </w:r>
      <w:r>
        <w:rPr>
          <w:rFonts w:ascii="Times New Roman" w:hAnsi="Times New Roman" w:cs="Times New Roman"/>
          <w:sz w:val="24"/>
          <w:szCs w:val="24"/>
        </w:rPr>
        <w:t>)</w:t>
      </w:r>
      <w:r w:rsidRPr="00660C49">
        <w:rPr>
          <w:rFonts w:ascii="Times New Roman" w:hAnsi="Times New Roman" w:cs="Times New Roman"/>
          <w:sz w:val="24"/>
          <w:szCs w:val="24"/>
        </w:rPr>
        <w:t>,</w:t>
      </w:r>
      <w:r>
        <w:rPr>
          <w:rFonts w:ascii="Times New Roman" w:hAnsi="Times New Roman" w:cs="Times New Roman"/>
          <w:sz w:val="24"/>
          <w:szCs w:val="24"/>
        </w:rPr>
        <w:t xml:space="preserve"> lo que</w:t>
      </w:r>
      <w:r w:rsidRPr="00660C49">
        <w:rPr>
          <w:rFonts w:ascii="Times New Roman" w:hAnsi="Times New Roman" w:cs="Times New Roman"/>
          <w:sz w:val="24"/>
          <w:szCs w:val="24"/>
        </w:rPr>
        <w:t xml:space="preserve"> </w:t>
      </w:r>
      <w:r>
        <w:rPr>
          <w:rFonts w:ascii="Times New Roman" w:hAnsi="Times New Roman" w:cs="Times New Roman"/>
          <w:sz w:val="24"/>
          <w:szCs w:val="24"/>
        </w:rPr>
        <w:t xml:space="preserve">se </w:t>
      </w:r>
      <w:r w:rsidRPr="00660C49">
        <w:rPr>
          <w:rFonts w:ascii="Times New Roman" w:hAnsi="Times New Roman" w:cs="Times New Roman"/>
          <w:sz w:val="24"/>
          <w:szCs w:val="24"/>
        </w:rPr>
        <w:t>daba a entender que</w:t>
      </w:r>
      <w:r>
        <w:rPr>
          <w:rFonts w:ascii="Times New Roman" w:hAnsi="Times New Roman" w:cs="Times New Roman"/>
          <w:sz w:val="24"/>
          <w:szCs w:val="24"/>
        </w:rPr>
        <w:t>,</w:t>
      </w:r>
      <w:r w:rsidRPr="00660C49">
        <w:rPr>
          <w:rFonts w:ascii="Times New Roman" w:hAnsi="Times New Roman" w:cs="Times New Roman"/>
          <w:sz w:val="24"/>
          <w:szCs w:val="24"/>
        </w:rPr>
        <w:t xml:space="preserve"> </w:t>
      </w:r>
      <w:r>
        <w:rPr>
          <w:rFonts w:ascii="Times New Roman" w:hAnsi="Times New Roman" w:cs="Times New Roman"/>
          <w:sz w:val="24"/>
          <w:szCs w:val="24"/>
        </w:rPr>
        <w:t xml:space="preserve">respecto de ellas, </w:t>
      </w:r>
      <w:r w:rsidRPr="00660C49">
        <w:rPr>
          <w:rFonts w:ascii="Times New Roman" w:hAnsi="Times New Roman" w:cs="Times New Roman"/>
          <w:sz w:val="24"/>
          <w:szCs w:val="24"/>
        </w:rPr>
        <w:t>todavía estaban muy vinculados con el estructuralismo.</w:t>
      </w:r>
    </w:p>
    <w:p w:rsidR="00B23741" w:rsidRPr="00660C49" w:rsidRDefault="00B23741" w:rsidP="00660C49">
      <w:pPr>
        <w:spacing w:after="0" w:line="360" w:lineRule="auto"/>
        <w:jc w:val="both"/>
        <w:rPr>
          <w:rFonts w:ascii="Times New Roman" w:hAnsi="Times New Roman" w:cs="Times New Roman"/>
          <w:sz w:val="24"/>
          <w:szCs w:val="24"/>
        </w:rPr>
      </w:pPr>
      <w:r w:rsidRPr="00660C49">
        <w:rPr>
          <w:rFonts w:ascii="Times New Roman" w:hAnsi="Times New Roman" w:cs="Times New Roman"/>
          <w:sz w:val="24"/>
          <w:szCs w:val="24"/>
        </w:rPr>
        <w:t>Después</w:t>
      </w:r>
      <w:r>
        <w:rPr>
          <w:rFonts w:ascii="Times New Roman" w:hAnsi="Times New Roman" w:cs="Times New Roman"/>
          <w:sz w:val="24"/>
          <w:szCs w:val="24"/>
        </w:rPr>
        <w:t xml:space="preserve"> se </w:t>
      </w:r>
      <w:r w:rsidRPr="00660C49">
        <w:rPr>
          <w:rFonts w:ascii="Times New Roman" w:hAnsi="Times New Roman" w:cs="Times New Roman"/>
          <w:sz w:val="24"/>
          <w:szCs w:val="24"/>
        </w:rPr>
        <w:t>indicaba que</w:t>
      </w:r>
      <w:r>
        <w:rPr>
          <w:rFonts w:ascii="Times New Roman" w:hAnsi="Times New Roman" w:cs="Times New Roman"/>
          <w:sz w:val="24"/>
          <w:szCs w:val="24"/>
        </w:rPr>
        <w:t xml:space="preserve"> la revista </w:t>
      </w:r>
      <w:r w:rsidRPr="00660C49">
        <w:rPr>
          <w:rFonts w:ascii="Times New Roman" w:hAnsi="Times New Roman" w:cs="Times New Roman"/>
          <w:sz w:val="24"/>
          <w:szCs w:val="24"/>
        </w:rPr>
        <w:t xml:space="preserve">estaba publicada por la Asociación Argentina de Semiótica. Como dijo María Elena, ellos fueron quienes impulsaron esta asociación y esta revista era el órgano oficial de dicha asociación. La revista no incluía sumario en tapa, esto es una cosa importante, porque, primero, al ser una revista-libro </w:t>
      </w:r>
      <w:r>
        <w:rPr>
          <w:rFonts w:ascii="Times New Roman" w:hAnsi="Times New Roman" w:cs="Times New Roman"/>
          <w:sz w:val="24"/>
          <w:szCs w:val="24"/>
        </w:rPr>
        <w:t xml:space="preserve">no </w:t>
      </w:r>
      <w:r w:rsidRPr="00660C49">
        <w:rPr>
          <w:rFonts w:ascii="Times New Roman" w:hAnsi="Times New Roman" w:cs="Times New Roman"/>
          <w:sz w:val="24"/>
          <w:szCs w:val="24"/>
        </w:rPr>
        <w:t xml:space="preserve">se vendía en los </w:t>
      </w:r>
      <w:r>
        <w:rPr>
          <w:rFonts w:ascii="Times New Roman" w:hAnsi="Times New Roman" w:cs="Times New Roman"/>
          <w:sz w:val="24"/>
          <w:szCs w:val="24"/>
        </w:rPr>
        <w:t>k</w:t>
      </w:r>
      <w:r w:rsidRPr="00660C49">
        <w:rPr>
          <w:rFonts w:ascii="Times New Roman" w:hAnsi="Times New Roman" w:cs="Times New Roman"/>
          <w:sz w:val="24"/>
          <w:szCs w:val="24"/>
        </w:rPr>
        <w:t>ioscos</w:t>
      </w:r>
      <w:r>
        <w:rPr>
          <w:rFonts w:ascii="Times New Roman" w:hAnsi="Times New Roman" w:cs="Times New Roman"/>
          <w:sz w:val="24"/>
          <w:szCs w:val="24"/>
        </w:rPr>
        <w:t>,</w:t>
      </w:r>
      <w:r w:rsidRPr="00660C49">
        <w:rPr>
          <w:rFonts w:ascii="Times New Roman" w:hAnsi="Times New Roman" w:cs="Times New Roman"/>
          <w:sz w:val="24"/>
          <w:szCs w:val="24"/>
        </w:rPr>
        <w:t xml:space="preserve"> sino en las librerías y, de alguna manera, era una forma de invitar a los lectores a que revisaran el material porque si la miraban por fuera no había forma de enterarse </w:t>
      </w:r>
      <w:r>
        <w:rPr>
          <w:rFonts w:ascii="Times New Roman" w:hAnsi="Times New Roman" w:cs="Times New Roman"/>
          <w:sz w:val="24"/>
          <w:szCs w:val="24"/>
        </w:rPr>
        <w:t>cuáles eran los</w:t>
      </w:r>
      <w:r w:rsidRPr="00660C49">
        <w:rPr>
          <w:rFonts w:ascii="Times New Roman" w:hAnsi="Times New Roman" w:cs="Times New Roman"/>
          <w:sz w:val="24"/>
          <w:szCs w:val="24"/>
        </w:rPr>
        <w:t xml:space="preserve"> contenidos </w:t>
      </w:r>
      <w:r>
        <w:rPr>
          <w:rFonts w:ascii="Times New Roman" w:hAnsi="Times New Roman" w:cs="Times New Roman"/>
          <w:sz w:val="24"/>
          <w:szCs w:val="24"/>
        </w:rPr>
        <w:t xml:space="preserve">que </w:t>
      </w:r>
      <w:r w:rsidRPr="00660C49">
        <w:rPr>
          <w:rFonts w:ascii="Times New Roman" w:hAnsi="Times New Roman" w:cs="Times New Roman"/>
          <w:sz w:val="24"/>
          <w:szCs w:val="24"/>
        </w:rPr>
        <w:t xml:space="preserve">presentaba. </w:t>
      </w:r>
    </w:p>
    <w:p w:rsidR="00B23741" w:rsidRDefault="00B23741" w:rsidP="00660C49">
      <w:pPr>
        <w:spacing w:after="0" w:line="360" w:lineRule="auto"/>
        <w:jc w:val="both"/>
        <w:rPr>
          <w:rFonts w:ascii="Times New Roman" w:hAnsi="Times New Roman" w:cs="Times New Roman"/>
          <w:sz w:val="24"/>
          <w:szCs w:val="24"/>
        </w:rPr>
      </w:pPr>
      <w:r w:rsidRPr="00660C49">
        <w:rPr>
          <w:rFonts w:ascii="Times New Roman" w:hAnsi="Times New Roman" w:cs="Times New Roman"/>
          <w:sz w:val="24"/>
          <w:szCs w:val="24"/>
        </w:rPr>
        <w:t>Luego tenemos un segundo período (</w:t>
      </w:r>
      <w:r>
        <w:rPr>
          <w:rFonts w:ascii="Times New Roman" w:hAnsi="Times New Roman" w:cs="Times New Roman"/>
          <w:sz w:val="24"/>
          <w:szCs w:val="24"/>
        </w:rPr>
        <w:t xml:space="preserve">el que corresponde al cuarto número, el de </w:t>
      </w:r>
      <w:r w:rsidRPr="00660C49">
        <w:rPr>
          <w:rFonts w:ascii="Times New Roman" w:hAnsi="Times New Roman" w:cs="Times New Roman"/>
          <w:sz w:val="24"/>
          <w:szCs w:val="24"/>
        </w:rPr>
        <w:t xml:space="preserve">1980), ahí ya se nota que están lejos de la Semiótica de Primera Generación y </w:t>
      </w:r>
      <w:r>
        <w:rPr>
          <w:rFonts w:ascii="Times New Roman" w:hAnsi="Times New Roman" w:cs="Times New Roman"/>
          <w:sz w:val="24"/>
          <w:szCs w:val="24"/>
        </w:rPr>
        <w:t xml:space="preserve">que </w:t>
      </w:r>
      <w:r w:rsidRPr="00660C49">
        <w:rPr>
          <w:rFonts w:ascii="Times New Roman" w:hAnsi="Times New Roman" w:cs="Times New Roman"/>
          <w:sz w:val="24"/>
          <w:szCs w:val="24"/>
        </w:rPr>
        <w:t>deciden instalarse</w:t>
      </w:r>
      <w:r>
        <w:rPr>
          <w:rFonts w:ascii="Times New Roman" w:hAnsi="Times New Roman" w:cs="Times New Roman"/>
          <w:sz w:val="24"/>
          <w:szCs w:val="24"/>
        </w:rPr>
        <w:t xml:space="preserve"> plenamente</w:t>
      </w:r>
      <w:r w:rsidRPr="00660C49">
        <w:rPr>
          <w:rFonts w:ascii="Times New Roman" w:hAnsi="Times New Roman" w:cs="Times New Roman"/>
          <w:sz w:val="24"/>
          <w:szCs w:val="24"/>
        </w:rPr>
        <w:t xml:space="preserve"> en la Semiótica de Segunda Generación</w:t>
      </w:r>
      <w:r>
        <w:rPr>
          <w:rFonts w:ascii="Times New Roman" w:hAnsi="Times New Roman" w:cs="Times New Roman"/>
          <w:sz w:val="24"/>
          <w:szCs w:val="24"/>
        </w:rPr>
        <w:t>;</w:t>
      </w:r>
      <w:r w:rsidRPr="00660C49">
        <w:rPr>
          <w:rFonts w:ascii="Times New Roman" w:hAnsi="Times New Roman" w:cs="Times New Roman"/>
          <w:sz w:val="24"/>
          <w:szCs w:val="24"/>
        </w:rPr>
        <w:t xml:space="preserve"> por eso desaparece el término “Semiología” y emerge el término “Semiótica”. </w:t>
      </w:r>
    </w:p>
    <w:p w:rsidR="00B23741" w:rsidRPr="00660C49" w:rsidRDefault="00B23741" w:rsidP="00660C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Otro cambio es que ya no </w:t>
      </w:r>
      <w:r w:rsidRPr="00660C49">
        <w:rPr>
          <w:rFonts w:ascii="Times New Roman" w:hAnsi="Times New Roman" w:cs="Times New Roman"/>
          <w:sz w:val="24"/>
          <w:szCs w:val="24"/>
        </w:rPr>
        <w:t xml:space="preserve">se evidencia ligada a ninguna institución; esto tiene que ver con cuestiones políticas fundamentalmente –piensen que el tercer número fue en abril de 1976, </w:t>
      </w:r>
      <w:r>
        <w:rPr>
          <w:rFonts w:ascii="Times New Roman" w:hAnsi="Times New Roman" w:cs="Times New Roman"/>
          <w:sz w:val="24"/>
          <w:szCs w:val="24"/>
        </w:rPr>
        <w:t xml:space="preserve">con </w:t>
      </w:r>
      <w:r w:rsidRPr="00660C49">
        <w:rPr>
          <w:rFonts w:ascii="Times New Roman" w:hAnsi="Times New Roman" w:cs="Times New Roman"/>
          <w:sz w:val="24"/>
          <w:szCs w:val="24"/>
        </w:rPr>
        <w:t>la caída de la democracia</w:t>
      </w:r>
      <w:r>
        <w:rPr>
          <w:rFonts w:ascii="Times New Roman" w:hAnsi="Times New Roman" w:cs="Times New Roman"/>
          <w:sz w:val="24"/>
          <w:szCs w:val="24"/>
        </w:rPr>
        <w:t xml:space="preserve">, lo que ocasiona que </w:t>
      </w:r>
      <w:r w:rsidRPr="00660C49">
        <w:rPr>
          <w:rFonts w:ascii="Times New Roman" w:hAnsi="Times New Roman" w:cs="Times New Roman"/>
          <w:sz w:val="24"/>
          <w:szCs w:val="24"/>
        </w:rPr>
        <w:t xml:space="preserve">la actividad de todas las instituciones –de este tipo también–, </w:t>
      </w:r>
      <w:r>
        <w:rPr>
          <w:rFonts w:ascii="Times New Roman" w:hAnsi="Times New Roman" w:cs="Times New Roman"/>
          <w:sz w:val="24"/>
          <w:szCs w:val="24"/>
        </w:rPr>
        <w:t xml:space="preserve">se resienten notoriamente, y </w:t>
      </w:r>
      <w:r w:rsidRPr="00660C49">
        <w:rPr>
          <w:rFonts w:ascii="Times New Roman" w:hAnsi="Times New Roman" w:cs="Times New Roman"/>
          <w:sz w:val="24"/>
          <w:szCs w:val="24"/>
        </w:rPr>
        <w:t>aparecen</w:t>
      </w:r>
      <w:r>
        <w:rPr>
          <w:rFonts w:ascii="Times New Roman" w:hAnsi="Times New Roman" w:cs="Times New Roman"/>
          <w:sz w:val="24"/>
          <w:szCs w:val="24"/>
        </w:rPr>
        <w:t>,</w:t>
      </w:r>
      <w:r w:rsidRPr="00660C49">
        <w:rPr>
          <w:rFonts w:ascii="Times New Roman" w:hAnsi="Times New Roman" w:cs="Times New Roman"/>
          <w:sz w:val="24"/>
          <w:szCs w:val="24"/>
        </w:rPr>
        <w:t xml:space="preserve"> por razones obvias</w:t>
      </w:r>
      <w:r>
        <w:rPr>
          <w:rFonts w:ascii="Times New Roman" w:hAnsi="Times New Roman" w:cs="Times New Roman"/>
          <w:sz w:val="24"/>
          <w:szCs w:val="24"/>
        </w:rPr>
        <w:t>,</w:t>
      </w:r>
      <w:r w:rsidRPr="00660C49">
        <w:rPr>
          <w:rFonts w:ascii="Times New Roman" w:hAnsi="Times New Roman" w:cs="Times New Roman"/>
          <w:sz w:val="24"/>
          <w:szCs w:val="24"/>
        </w:rPr>
        <w:t xml:space="preserve"> como “adormiladas”. </w:t>
      </w:r>
    </w:p>
    <w:p w:rsidR="00B23741" w:rsidRDefault="00B23741" w:rsidP="00660C49">
      <w:pPr>
        <w:spacing w:after="0" w:line="360" w:lineRule="auto"/>
        <w:jc w:val="both"/>
        <w:rPr>
          <w:rFonts w:ascii="Times New Roman" w:hAnsi="Times New Roman" w:cs="Times New Roman"/>
          <w:sz w:val="24"/>
          <w:szCs w:val="24"/>
        </w:rPr>
      </w:pPr>
      <w:r w:rsidRPr="00660C49">
        <w:rPr>
          <w:rFonts w:ascii="Times New Roman" w:hAnsi="Times New Roman" w:cs="Times New Roman"/>
          <w:sz w:val="24"/>
          <w:szCs w:val="24"/>
        </w:rPr>
        <w:t>La otra diferencia es que</w:t>
      </w:r>
      <w:r>
        <w:rPr>
          <w:rFonts w:ascii="Times New Roman" w:hAnsi="Times New Roman" w:cs="Times New Roman"/>
          <w:sz w:val="24"/>
          <w:szCs w:val="24"/>
        </w:rPr>
        <w:t>, si bien sigue siendo</w:t>
      </w:r>
      <w:r w:rsidRPr="00660C49">
        <w:rPr>
          <w:rFonts w:ascii="Times New Roman" w:hAnsi="Times New Roman" w:cs="Times New Roman"/>
          <w:sz w:val="24"/>
          <w:szCs w:val="24"/>
        </w:rPr>
        <w:t xml:space="preserve"> una revista-libro</w:t>
      </w:r>
      <w:r>
        <w:rPr>
          <w:rFonts w:ascii="Times New Roman" w:hAnsi="Times New Roman" w:cs="Times New Roman"/>
          <w:sz w:val="24"/>
          <w:szCs w:val="24"/>
        </w:rPr>
        <w:t xml:space="preserve">, </w:t>
      </w:r>
      <w:r w:rsidRPr="00660C49">
        <w:rPr>
          <w:rFonts w:ascii="Times New Roman" w:hAnsi="Times New Roman" w:cs="Times New Roman"/>
          <w:sz w:val="24"/>
          <w:szCs w:val="24"/>
        </w:rPr>
        <w:t>ahora incluye</w:t>
      </w:r>
      <w:r>
        <w:rPr>
          <w:rFonts w:ascii="Times New Roman" w:hAnsi="Times New Roman" w:cs="Times New Roman"/>
          <w:sz w:val="24"/>
          <w:szCs w:val="24"/>
        </w:rPr>
        <w:t xml:space="preserve"> en tapa</w:t>
      </w:r>
      <w:r w:rsidRPr="00660C49">
        <w:rPr>
          <w:rFonts w:ascii="Times New Roman" w:hAnsi="Times New Roman" w:cs="Times New Roman"/>
          <w:sz w:val="24"/>
          <w:szCs w:val="24"/>
        </w:rPr>
        <w:t xml:space="preserve"> el sumario.</w:t>
      </w:r>
    </w:p>
    <w:p w:rsidR="00B23741" w:rsidRDefault="00B23741" w:rsidP="00660C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Bien, quiero realizar algunas observaciones, antes de pasar a la próxima diapositiva. </w:t>
      </w:r>
    </w:p>
    <w:p w:rsidR="00B23741" w:rsidRPr="00660C49" w:rsidRDefault="00B23741" w:rsidP="00660C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Quiero subrayar que la </w:t>
      </w:r>
      <w:proofErr w:type="spellStart"/>
      <w:r w:rsidRPr="009645FF">
        <w:rPr>
          <w:rFonts w:ascii="Times New Roman" w:hAnsi="Times New Roman" w:cs="Times New Roman"/>
          <w:i/>
          <w:iCs/>
          <w:sz w:val="24"/>
          <w:szCs w:val="24"/>
        </w:rPr>
        <w:t>LENGUAjes</w:t>
      </w:r>
      <w:proofErr w:type="spellEnd"/>
      <w:r w:rsidRPr="009645FF">
        <w:rPr>
          <w:rFonts w:ascii="Times New Roman" w:hAnsi="Times New Roman" w:cs="Times New Roman"/>
          <w:i/>
          <w:iCs/>
          <w:sz w:val="24"/>
          <w:szCs w:val="24"/>
        </w:rPr>
        <w:t>.</w:t>
      </w:r>
      <w:r w:rsidRPr="00660C49">
        <w:rPr>
          <w:rFonts w:ascii="Times New Roman" w:hAnsi="Times New Roman" w:cs="Times New Roman"/>
          <w:sz w:val="24"/>
          <w:szCs w:val="24"/>
        </w:rPr>
        <w:t xml:space="preserve"> </w:t>
      </w:r>
      <w:proofErr w:type="gramStart"/>
      <w:r w:rsidRPr="00660C49">
        <w:rPr>
          <w:rFonts w:ascii="Times New Roman" w:hAnsi="Times New Roman" w:cs="Times New Roman"/>
          <w:sz w:val="24"/>
          <w:szCs w:val="24"/>
        </w:rPr>
        <w:t>debe</w:t>
      </w:r>
      <w:proofErr w:type="gramEnd"/>
      <w:r w:rsidRPr="00660C49">
        <w:rPr>
          <w:rFonts w:ascii="Times New Roman" w:hAnsi="Times New Roman" w:cs="Times New Roman"/>
          <w:sz w:val="24"/>
          <w:szCs w:val="24"/>
        </w:rPr>
        <w:t xml:space="preserve"> considerarse como el resultado y la prolongación de un trabajo previo, o sea, no es que </w:t>
      </w:r>
      <w:r>
        <w:rPr>
          <w:rFonts w:ascii="Times New Roman" w:hAnsi="Times New Roman" w:cs="Times New Roman"/>
          <w:sz w:val="24"/>
          <w:szCs w:val="24"/>
        </w:rPr>
        <w:t xml:space="preserve">un buen día </w:t>
      </w:r>
      <w:r w:rsidRPr="00660C49">
        <w:rPr>
          <w:rFonts w:ascii="Times New Roman" w:hAnsi="Times New Roman" w:cs="Times New Roman"/>
          <w:sz w:val="24"/>
          <w:szCs w:val="24"/>
        </w:rPr>
        <w:t xml:space="preserve">se reúne un conjunto de personas que dicen “vamos a </w:t>
      </w:r>
      <w:r>
        <w:rPr>
          <w:rFonts w:ascii="Times New Roman" w:hAnsi="Times New Roman" w:cs="Times New Roman"/>
          <w:sz w:val="24"/>
          <w:szCs w:val="24"/>
        </w:rPr>
        <w:t xml:space="preserve">publicar </w:t>
      </w:r>
      <w:r w:rsidRPr="00660C49">
        <w:rPr>
          <w:rFonts w:ascii="Times New Roman" w:hAnsi="Times New Roman" w:cs="Times New Roman"/>
          <w:sz w:val="24"/>
          <w:szCs w:val="24"/>
        </w:rPr>
        <w:t xml:space="preserve">una revista”, sino que hay todo un trabajo anterior que les permite pensar en la confección de una revista, esto quiere decir que </w:t>
      </w:r>
      <w:r>
        <w:rPr>
          <w:rFonts w:ascii="Times New Roman" w:hAnsi="Times New Roman" w:cs="Times New Roman"/>
          <w:sz w:val="24"/>
          <w:szCs w:val="24"/>
        </w:rPr>
        <w:t>el</w:t>
      </w:r>
      <w:r w:rsidRPr="00660C49">
        <w:rPr>
          <w:rFonts w:ascii="Times New Roman" w:hAnsi="Times New Roman" w:cs="Times New Roman"/>
          <w:sz w:val="24"/>
          <w:szCs w:val="24"/>
        </w:rPr>
        <w:t xml:space="preserve">la se inserta en un proyecto </w:t>
      </w:r>
      <w:r>
        <w:rPr>
          <w:rFonts w:ascii="Times New Roman" w:hAnsi="Times New Roman" w:cs="Times New Roman"/>
          <w:sz w:val="24"/>
          <w:szCs w:val="24"/>
        </w:rPr>
        <w:t>determinado que la incluye.</w:t>
      </w:r>
    </w:p>
    <w:p w:rsidR="00B23741" w:rsidRPr="00660C49" w:rsidRDefault="00B23741" w:rsidP="00660C49">
      <w:pPr>
        <w:spacing w:after="0" w:line="360" w:lineRule="auto"/>
        <w:jc w:val="both"/>
        <w:rPr>
          <w:rFonts w:ascii="Times New Roman" w:hAnsi="Times New Roman" w:cs="Times New Roman"/>
          <w:sz w:val="24"/>
          <w:szCs w:val="24"/>
        </w:rPr>
      </w:pPr>
      <w:r w:rsidRPr="00660C49">
        <w:rPr>
          <w:rFonts w:ascii="Times New Roman" w:hAnsi="Times New Roman" w:cs="Times New Roman"/>
          <w:sz w:val="24"/>
          <w:szCs w:val="24"/>
        </w:rPr>
        <w:t xml:space="preserve">¿Cuáles son </w:t>
      </w:r>
      <w:r>
        <w:rPr>
          <w:rFonts w:ascii="Times New Roman" w:hAnsi="Times New Roman" w:cs="Times New Roman"/>
          <w:sz w:val="24"/>
          <w:szCs w:val="24"/>
        </w:rPr>
        <w:t xml:space="preserve">los </w:t>
      </w:r>
      <w:r w:rsidRPr="00660C49">
        <w:rPr>
          <w:rFonts w:ascii="Times New Roman" w:hAnsi="Times New Roman" w:cs="Times New Roman"/>
          <w:sz w:val="24"/>
          <w:szCs w:val="24"/>
        </w:rPr>
        <w:t>antecedentes de la revista? Los antecedentes son una serie de cursos y seminarios que empezó dando Verón cuando vino de Francia</w:t>
      </w:r>
      <w:r>
        <w:rPr>
          <w:rFonts w:ascii="Times New Roman" w:hAnsi="Times New Roman" w:cs="Times New Roman"/>
          <w:sz w:val="24"/>
          <w:szCs w:val="24"/>
        </w:rPr>
        <w:t>,</w:t>
      </w:r>
      <w:r w:rsidRPr="00660C49">
        <w:rPr>
          <w:rFonts w:ascii="Times New Roman" w:hAnsi="Times New Roman" w:cs="Times New Roman"/>
          <w:sz w:val="24"/>
          <w:szCs w:val="24"/>
        </w:rPr>
        <w:t xml:space="preserve"> por lo que estaba fuertemente </w:t>
      </w:r>
      <w:r>
        <w:rPr>
          <w:rFonts w:ascii="Times New Roman" w:hAnsi="Times New Roman" w:cs="Times New Roman"/>
          <w:sz w:val="24"/>
          <w:szCs w:val="24"/>
        </w:rPr>
        <w:t>consustanciado con</w:t>
      </w:r>
      <w:r w:rsidRPr="00660C49">
        <w:rPr>
          <w:rFonts w:ascii="Times New Roman" w:hAnsi="Times New Roman" w:cs="Times New Roman"/>
          <w:sz w:val="24"/>
          <w:szCs w:val="24"/>
        </w:rPr>
        <w:t xml:space="preserve"> la corriente estructuralista y </w:t>
      </w:r>
      <w:r>
        <w:rPr>
          <w:rFonts w:ascii="Times New Roman" w:hAnsi="Times New Roman" w:cs="Times New Roman"/>
          <w:sz w:val="24"/>
          <w:szCs w:val="24"/>
        </w:rPr>
        <w:t>con</w:t>
      </w:r>
      <w:r w:rsidRPr="00660C49">
        <w:rPr>
          <w:rFonts w:ascii="Times New Roman" w:hAnsi="Times New Roman" w:cs="Times New Roman"/>
          <w:sz w:val="24"/>
          <w:szCs w:val="24"/>
        </w:rPr>
        <w:t xml:space="preserve"> la Semiología emergente</w:t>
      </w:r>
      <w:r>
        <w:rPr>
          <w:rFonts w:ascii="Times New Roman" w:hAnsi="Times New Roman" w:cs="Times New Roman"/>
          <w:sz w:val="24"/>
          <w:szCs w:val="24"/>
        </w:rPr>
        <w:t xml:space="preserve">. </w:t>
      </w:r>
      <w:r w:rsidRPr="00660C49">
        <w:rPr>
          <w:rFonts w:ascii="Times New Roman" w:hAnsi="Times New Roman" w:cs="Times New Roman"/>
          <w:sz w:val="24"/>
          <w:szCs w:val="24"/>
        </w:rPr>
        <w:t>Dentro del grupo de “alumnos”</w:t>
      </w:r>
      <w:r>
        <w:rPr>
          <w:rFonts w:ascii="Times New Roman" w:hAnsi="Times New Roman" w:cs="Times New Roman"/>
          <w:sz w:val="24"/>
          <w:szCs w:val="24"/>
        </w:rPr>
        <w:t xml:space="preserve"> están </w:t>
      </w:r>
      <w:r w:rsidRPr="00660C49">
        <w:rPr>
          <w:rFonts w:ascii="Times New Roman" w:hAnsi="Times New Roman" w:cs="Times New Roman"/>
          <w:sz w:val="24"/>
          <w:szCs w:val="24"/>
        </w:rPr>
        <w:t>los “</w:t>
      </w:r>
      <w:proofErr w:type="spellStart"/>
      <w:r w:rsidRPr="00660C49">
        <w:rPr>
          <w:rFonts w:ascii="Times New Roman" w:hAnsi="Times New Roman" w:cs="Times New Roman"/>
          <w:sz w:val="24"/>
          <w:szCs w:val="24"/>
        </w:rPr>
        <w:t>oscares</w:t>
      </w:r>
      <w:proofErr w:type="spellEnd"/>
      <w:r w:rsidRPr="00660C49">
        <w:rPr>
          <w:rFonts w:ascii="Times New Roman" w:hAnsi="Times New Roman" w:cs="Times New Roman"/>
          <w:sz w:val="24"/>
          <w:szCs w:val="24"/>
        </w:rPr>
        <w:t xml:space="preserve">” e </w:t>
      </w:r>
      <w:proofErr w:type="spellStart"/>
      <w:r w:rsidRPr="00660C49">
        <w:rPr>
          <w:rFonts w:ascii="Times New Roman" w:hAnsi="Times New Roman" w:cs="Times New Roman"/>
          <w:sz w:val="24"/>
          <w:szCs w:val="24"/>
        </w:rPr>
        <w:t>Indart</w:t>
      </w:r>
      <w:proofErr w:type="spellEnd"/>
      <w:r w:rsidRPr="00660C49">
        <w:rPr>
          <w:rFonts w:ascii="Times New Roman" w:hAnsi="Times New Roman" w:cs="Times New Roman"/>
          <w:sz w:val="24"/>
          <w:szCs w:val="24"/>
        </w:rPr>
        <w:t xml:space="preserve">, que luego van a </w:t>
      </w:r>
      <w:r>
        <w:rPr>
          <w:rFonts w:ascii="Times New Roman" w:hAnsi="Times New Roman" w:cs="Times New Roman"/>
          <w:sz w:val="24"/>
          <w:szCs w:val="24"/>
        </w:rPr>
        <w:t xml:space="preserve">formar el </w:t>
      </w:r>
      <w:proofErr w:type="spellStart"/>
      <w:r>
        <w:rPr>
          <w:rFonts w:ascii="Times New Roman" w:hAnsi="Times New Roman" w:cs="Times New Roman"/>
          <w:sz w:val="24"/>
          <w:szCs w:val="24"/>
        </w:rPr>
        <w:t>cominté</w:t>
      </w:r>
      <w:proofErr w:type="spellEnd"/>
      <w:r>
        <w:rPr>
          <w:rFonts w:ascii="Times New Roman" w:hAnsi="Times New Roman" w:cs="Times New Roman"/>
          <w:sz w:val="24"/>
          <w:szCs w:val="24"/>
        </w:rPr>
        <w:t xml:space="preserve"> redactor de </w:t>
      </w:r>
      <w:r w:rsidRPr="00660C49">
        <w:rPr>
          <w:rFonts w:ascii="Times New Roman" w:hAnsi="Times New Roman" w:cs="Times New Roman"/>
          <w:sz w:val="24"/>
          <w:szCs w:val="24"/>
        </w:rPr>
        <w:t>la revista.</w:t>
      </w:r>
    </w:p>
    <w:p w:rsidR="00B23741" w:rsidRPr="00660C49" w:rsidRDefault="00B23741" w:rsidP="00660C49">
      <w:pPr>
        <w:spacing w:after="0" w:line="360" w:lineRule="auto"/>
        <w:jc w:val="both"/>
        <w:rPr>
          <w:rFonts w:ascii="Times New Roman" w:hAnsi="Times New Roman" w:cs="Times New Roman"/>
          <w:sz w:val="24"/>
          <w:szCs w:val="24"/>
        </w:rPr>
      </w:pPr>
      <w:r w:rsidRPr="00660C49">
        <w:rPr>
          <w:rFonts w:ascii="Times New Roman" w:hAnsi="Times New Roman" w:cs="Times New Roman"/>
          <w:sz w:val="24"/>
          <w:szCs w:val="24"/>
        </w:rPr>
        <w:t>Por otro lado, e</w:t>
      </w:r>
      <w:r>
        <w:rPr>
          <w:rFonts w:ascii="Times New Roman" w:hAnsi="Times New Roman" w:cs="Times New Roman"/>
          <w:sz w:val="24"/>
          <w:szCs w:val="24"/>
        </w:rPr>
        <w:t>l</w:t>
      </w:r>
      <w:r w:rsidRPr="00660C49">
        <w:rPr>
          <w:rFonts w:ascii="Times New Roman" w:hAnsi="Times New Roman" w:cs="Times New Roman"/>
          <w:sz w:val="24"/>
          <w:szCs w:val="24"/>
        </w:rPr>
        <w:t xml:space="preserve"> grupo ya había realizado el Primero Congreso de Semiótica en la Argentina y, a raíz de él, se había fundado la Asociación Argentina de Semiótica que fue, como dijimos</w:t>
      </w:r>
      <w:r>
        <w:rPr>
          <w:rFonts w:ascii="Times New Roman" w:hAnsi="Times New Roman" w:cs="Times New Roman"/>
          <w:sz w:val="24"/>
          <w:szCs w:val="24"/>
        </w:rPr>
        <w:t>,</w:t>
      </w:r>
      <w:r w:rsidRPr="00660C49">
        <w:rPr>
          <w:rFonts w:ascii="Times New Roman" w:hAnsi="Times New Roman" w:cs="Times New Roman"/>
          <w:sz w:val="24"/>
          <w:szCs w:val="24"/>
        </w:rPr>
        <w:t xml:space="preserve"> la primera en Latinoamérica.</w:t>
      </w:r>
    </w:p>
    <w:p w:rsidR="00B23741" w:rsidRPr="00660C49" w:rsidRDefault="00B23741" w:rsidP="00660C49">
      <w:pPr>
        <w:spacing w:line="360" w:lineRule="auto"/>
        <w:jc w:val="both"/>
        <w:rPr>
          <w:rFonts w:ascii="Times New Roman" w:hAnsi="Times New Roman" w:cs="Times New Roman"/>
          <w:sz w:val="24"/>
          <w:szCs w:val="24"/>
        </w:rPr>
      </w:pPr>
      <w:r w:rsidRPr="00660C49">
        <w:rPr>
          <w:rFonts w:ascii="Times New Roman" w:hAnsi="Times New Roman" w:cs="Times New Roman"/>
          <w:sz w:val="24"/>
          <w:szCs w:val="24"/>
        </w:rPr>
        <w:t xml:space="preserve">Estos seminarios fueron hechos por fuera de toda inscripción institucional, o sea, no se </w:t>
      </w:r>
      <w:r>
        <w:rPr>
          <w:rFonts w:ascii="Times New Roman" w:hAnsi="Times New Roman" w:cs="Times New Roman"/>
          <w:sz w:val="24"/>
          <w:szCs w:val="24"/>
        </w:rPr>
        <w:t>daban</w:t>
      </w:r>
      <w:r w:rsidRPr="00660C49">
        <w:rPr>
          <w:rFonts w:ascii="Times New Roman" w:hAnsi="Times New Roman" w:cs="Times New Roman"/>
          <w:sz w:val="24"/>
          <w:szCs w:val="24"/>
        </w:rPr>
        <w:t>, como hoy podría</w:t>
      </w:r>
      <w:r>
        <w:rPr>
          <w:rFonts w:ascii="Times New Roman" w:hAnsi="Times New Roman" w:cs="Times New Roman"/>
          <w:sz w:val="24"/>
          <w:szCs w:val="24"/>
        </w:rPr>
        <w:t xml:space="preserve"> suceder,</w:t>
      </w:r>
      <w:r w:rsidRPr="00660C49">
        <w:rPr>
          <w:rFonts w:ascii="Times New Roman" w:hAnsi="Times New Roman" w:cs="Times New Roman"/>
          <w:sz w:val="24"/>
          <w:szCs w:val="24"/>
        </w:rPr>
        <w:t xml:space="preserve"> en una universidad o en un instituto dedicado a la investigación, sino que </w:t>
      </w:r>
      <w:r>
        <w:rPr>
          <w:rFonts w:ascii="Times New Roman" w:hAnsi="Times New Roman" w:cs="Times New Roman"/>
          <w:sz w:val="24"/>
          <w:szCs w:val="24"/>
        </w:rPr>
        <w:t xml:space="preserve">participaban de </w:t>
      </w:r>
      <w:r w:rsidRPr="00660C49">
        <w:rPr>
          <w:rFonts w:ascii="Times New Roman" w:hAnsi="Times New Roman" w:cs="Times New Roman"/>
          <w:sz w:val="24"/>
          <w:szCs w:val="24"/>
        </w:rPr>
        <w:t>algo</w:t>
      </w:r>
      <w:r>
        <w:rPr>
          <w:rFonts w:ascii="Times New Roman" w:hAnsi="Times New Roman" w:cs="Times New Roman"/>
          <w:sz w:val="24"/>
          <w:szCs w:val="24"/>
        </w:rPr>
        <w:t xml:space="preserve"> que fue</w:t>
      </w:r>
      <w:r w:rsidRPr="00660C49">
        <w:rPr>
          <w:rFonts w:ascii="Times New Roman" w:hAnsi="Times New Roman" w:cs="Times New Roman"/>
          <w:sz w:val="24"/>
          <w:szCs w:val="24"/>
        </w:rPr>
        <w:t xml:space="preserve"> muy importante en el momento de la dictadura</w:t>
      </w:r>
      <w:r>
        <w:rPr>
          <w:rFonts w:ascii="Times New Roman" w:hAnsi="Times New Roman" w:cs="Times New Roman"/>
          <w:sz w:val="24"/>
          <w:szCs w:val="24"/>
        </w:rPr>
        <w:t xml:space="preserve">, </w:t>
      </w:r>
      <w:r w:rsidRPr="00660C49">
        <w:rPr>
          <w:rFonts w:ascii="Times New Roman" w:hAnsi="Times New Roman" w:cs="Times New Roman"/>
          <w:sz w:val="24"/>
          <w:szCs w:val="24"/>
        </w:rPr>
        <w:t>los</w:t>
      </w:r>
      <w:r>
        <w:rPr>
          <w:rFonts w:ascii="Times New Roman" w:hAnsi="Times New Roman" w:cs="Times New Roman"/>
          <w:sz w:val="24"/>
          <w:szCs w:val="24"/>
        </w:rPr>
        <w:t xml:space="preserve"> llamados</w:t>
      </w:r>
      <w:r w:rsidRPr="00660C49">
        <w:rPr>
          <w:rFonts w:ascii="Times New Roman" w:hAnsi="Times New Roman" w:cs="Times New Roman"/>
          <w:sz w:val="24"/>
          <w:szCs w:val="24"/>
        </w:rPr>
        <w:t xml:space="preserve"> “grupos de estudio”. Los grupos de estudio estaban constituidos por un </w:t>
      </w:r>
      <w:r>
        <w:rPr>
          <w:rFonts w:ascii="Times New Roman" w:hAnsi="Times New Roman" w:cs="Times New Roman"/>
          <w:sz w:val="24"/>
          <w:szCs w:val="24"/>
        </w:rPr>
        <w:t>“</w:t>
      </w:r>
      <w:r w:rsidRPr="00660C49">
        <w:rPr>
          <w:rFonts w:ascii="Times New Roman" w:hAnsi="Times New Roman" w:cs="Times New Roman"/>
          <w:sz w:val="24"/>
          <w:szCs w:val="24"/>
        </w:rPr>
        <w:t>docente</w:t>
      </w:r>
      <w:r>
        <w:rPr>
          <w:rFonts w:ascii="Times New Roman" w:hAnsi="Times New Roman" w:cs="Times New Roman"/>
          <w:sz w:val="24"/>
          <w:szCs w:val="24"/>
        </w:rPr>
        <w:t>”</w:t>
      </w:r>
      <w:r w:rsidRPr="00660C49">
        <w:rPr>
          <w:rFonts w:ascii="Times New Roman" w:hAnsi="Times New Roman" w:cs="Times New Roman"/>
          <w:sz w:val="24"/>
          <w:szCs w:val="24"/>
        </w:rPr>
        <w:t xml:space="preserve"> que</w:t>
      </w:r>
      <w:r>
        <w:rPr>
          <w:rFonts w:ascii="Times New Roman" w:hAnsi="Times New Roman" w:cs="Times New Roman"/>
          <w:sz w:val="24"/>
          <w:szCs w:val="24"/>
        </w:rPr>
        <w:t>, en rigor,</w:t>
      </w:r>
      <w:r w:rsidRPr="00660C49">
        <w:rPr>
          <w:rFonts w:ascii="Times New Roman" w:hAnsi="Times New Roman" w:cs="Times New Roman"/>
          <w:sz w:val="24"/>
          <w:szCs w:val="24"/>
        </w:rPr>
        <w:t xml:space="preserve"> era como el “coordinador” del grupo, el que tenía el “saber” –</w:t>
      </w:r>
      <w:r>
        <w:rPr>
          <w:rFonts w:ascii="Times New Roman" w:hAnsi="Times New Roman" w:cs="Times New Roman"/>
          <w:sz w:val="24"/>
          <w:szCs w:val="24"/>
        </w:rPr>
        <w:t xml:space="preserve">mejor dicho, </w:t>
      </w:r>
      <w:r w:rsidRPr="00660C49">
        <w:rPr>
          <w:rFonts w:ascii="Times New Roman" w:hAnsi="Times New Roman" w:cs="Times New Roman"/>
          <w:sz w:val="24"/>
          <w:szCs w:val="24"/>
        </w:rPr>
        <w:t xml:space="preserve">el saber era compartido </w:t>
      </w:r>
      <w:r>
        <w:rPr>
          <w:rFonts w:ascii="Times New Roman" w:hAnsi="Times New Roman" w:cs="Times New Roman"/>
          <w:sz w:val="24"/>
          <w:szCs w:val="24"/>
        </w:rPr>
        <w:t>-</w:t>
      </w:r>
      <w:r w:rsidRPr="00660C49">
        <w:rPr>
          <w:rFonts w:ascii="Times New Roman" w:hAnsi="Times New Roman" w:cs="Times New Roman"/>
          <w:sz w:val="24"/>
          <w:szCs w:val="24"/>
        </w:rPr>
        <w:t>trabajado en conjunto</w:t>
      </w:r>
      <w:r>
        <w:rPr>
          <w:rFonts w:ascii="Times New Roman" w:hAnsi="Times New Roman" w:cs="Times New Roman"/>
          <w:sz w:val="24"/>
          <w:szCs w:val="24"/>
        </w:rPr>
        <w:t>-</w:t>
      </w:r>
      <w:r w:rsidRPr="00660C49">
        <w:rPr>
          <w:rFonts w:ascii="Times New Roman" w:hAnsi="Times New Roman" w:cs="Times New Roman"/>
          <w:sz w:val="24"/>
          <w:szCs w:val="24"/>
        </w:rPr>
        <w:t xml:space="preserve"> </w:t>
      </w:r>
      <w:r>
        <w:rPr>
          <w:rFonts w:ascii="Times New Roman" w:hAnsi="Times New Roman" w:cs="Times New Roman"/>
          <w:sz w:val="24"/>
          <w:szCs w:val="24"/>
        </w:rPr>
        <w:t xml:space="preserve">por </w:t>
      </w:r>
      <w:r w:rsidRPr="00660C49">
        <w:rPr>
          <w:rFonts w:ascii="Times New Roman" w:hAnsi="Times New Roman" w:cs="Times New Roman"/>
          <w:sz w:val="24"/>
          <w:szCs w:val="24"/>
        </w:rPr>
        <w:t>todos los integrantes</w:t>
      </w:r>
      <w:r>
        <w:rPr>
          <w:rFonts w:ascii="Times New Roman" w:hAnsi="Times New Roman" w:cs="Times New Roman"/>
          <w:sz w:val="24"/>
          <w:szCs w:val="24"/>
        </w:rPr>
        <w:t>,</w:t>
      </w:r>
      <w:r w:rsidRPr="00660C49">
        <w:rPr>
          <w:rFonts w:ascii="Times New Roman" w:hAnsi="Times New Roman" w:cs="Times New Roman"/>
          <w:sz w:val="24"/>
          <w:szCs w:val="24"/>
        </w:rPr>
        <w:t xml:space="preserve"> pero de alguna manera estaba </w:t>
      </w:r>
      <w:r>
        <w:rPr>
          <w:rFonts w:ascii="Times New Roman" w:hAnsi="Times New Roman" w:cs="Times New Roman"/>
          <w:sz w:val="24"/>
          <w:szCs w:val="24"/>
        </w:rPr>
        <w:t xml:space="preserve">la </w:t>
      </w:r>
      <w:r w:rsidRPr="00660C49">
        <w:rPr>
          <w:rFonts w:ascii="Times New Roman" w:hAnsi="Times New Roman" w:cs="Times New Roman"/>
          <w:sz w:val="24"/>
          <w:szCs w:val="24"/>
        </w:rPr>
        <w:t>figura del coordinador</w:t>
      </w:r>
      <w:r>
        <w:rPr>
          <w:rFonts w:ascii="Times New Roman" w:hAnsi="Times New Roman" w:cs="Times New Roman"/>
          <w:sz w:val="24"/>
          <w:szCs w:val="24"/>
        </w:rPr>
        <w:t>, que era quien</w:t>
      </w:r>
      <w:r w:rsidRPr="00660C49">
        <w:rPr>
          <w:rFonts w:ascii="Times New Roman" w:hAnsi="Times New Roman" w:cs="Times New Roman"/>
          <w:sz w:val="24"/>
          <w:szCs w:val="24"/>
        </w:rPr>
        <w:t xml:space="preserve"> organizaba y orientaba los encuentros–</w:t>
      </w:r>
      <w:r>
        <w:rPr>
          <w:rFonts w:ascii="Times New Roman" w:hAnsi="Times New Roman" w:cs="Times New Roman"/>
          <w:sz w:val="24"/>
          <w:szCs w:val="24"/>
        </w:rPr>
        <w:t xml:space="preserve">. Ahora bien, lo </w:t>
      </w:r>
      <w:r w:rsidRPr="00660C49">
        <w:rPr>
          <w:rFonts w:ascii="Times New Roman" w:hAnsi="Times New Roman" w:cs="Times New Roman"/>
          <w:sz w:val="24"/>
          <w:szCs w:val="24"/>
        </w:rPr>
        <w:t xml:space="preserve">que quiero destacar es que durante </w:t>
      </w:r>
      <w:r>
        <w:rPr>
          <w:rFonts w:ascii="Times New Roman" w:hAnsi="Times New Roman" w:cs="Times New Roman"/>
          <w:sz w:val="24"/>
          <w:szCs w:val="24"/>
        </w:rPr>
        <w:t xml:space="preserve">la etapa de la dictadura, </w:t>
      </w:r>
      <w:r w:rsidRPr="00660C49">
        <w:rPr>
          <w:rFonts w:ascii="Times New Roman" w:hAnsi="Times New Roman" w:cs="Times New Roman"/>
          <w:sz w:val="24"/>
          <w:szCs w:val="24"/>
        </w:rPr>
        <w:t>los estudiantes y los egresados de la Universidad de Buenos Aires, sobre todo aquellos provenientes de carreras como Filosofía, Letras, Ciencias Humanísticas y</w:t>
      </w:r>
      <w:r>
        <w:rPr>
          <w:rFonts w:ascii="Times New Roman" w:hAnsi="Times New Roman" w:cs="Times New Roman"/>
          <w:sz w:val="24"/>
          <w:szCs w:val="24"/>
        </w:rPr>
        <w:t xml:space="preserve"> de Psicología, s</w:t>
      </w:r>
      <w:r w:rsidRPr="00660C49">
        <w:rPr>
          <w:rFonts w:ascii="Times New Roman" w:hAnsi="Times New Roman" w:cs="Times New Roman"/>
          <w:sz w:val="24"/>
          <w:szCs w:val="24"/>
        </w:rPr>
        <w:t xml:space="preserve">abían (sabíamos) que el </w:t>
      </w:r>
      <w:r>
        <w:rPr>
          <w:rFonts w:ascii="Times New Roman" w:hAnsi="Times New Roman" w:cs="Times New Roman"/>
          <w:sz w:val="24"/>
          <w:szCs w:val="24"/>
        </w:rPr>
        <w:t>“</w:t>
      </w:r>
      <w:r w:rsidRPr="00660C49">
        <w:rPr>
          <w:rFonts w:ascii="Times New Roman" w:hAnsi="Times New Roman" w:cs="Times New Roman"/>
          <w:sz w:val="24"/>
          <w:szCs w:val="24"/>
        </w:rPr>
        <w:t>saber</w:t>
      </w:r>
      <w:r>
        <w:rPr>
          <w:rFonts w:ascii="Times New Roman" w:hAnsi="Times New Roman" w:cs="Times New Roman"/>
          <w:sz w:val="24"/>
          <w:szCs w:val="24"/>
        </w:rPr>
        <w:t>”</w:t>
      </w:r>
      <w:r w:rsidRPr="00660C49">
        <w:rPr>
          <w:rFonts w:ascii="Times New Roman" w:hAnsi="Times New Roman" w:cs="Times New Roman"/>
          <w:sz w:val="24"/>
          <w:szCs w:val="24"/>
        </w:rPr>
        <w:t xml:space="preserve"> no estaba en la universidad, </w:t>
      </w:r>
      <w:r>
        <w:rPr>
          <w:rFonts w:ascii="Times New Roman" w:hAnsi="Times New Roman" w:cs="Times New Roman"/>
          <w:sz w:val="24"/>
          <w:szCs w:val="24"/>
        </w:rPr>
        <w:t xml:space="preserve">que </w:t>
      </w:r>
      <w:r w:rsidRPr="00660C49">
        <w:rPr>
          <w:rFonts w:ascii="Times New Roman" w:hAnsi="Times New Roman" w:cs="Times New Roman"/>
          <w:sz w:val="24"/>
          <w:szCs w:val="24"/>
        </w:rPr>
        <w:t xml:space="preserve">el </w:t>
      </w:r>
      <w:r>
        <w:rPr>
          <w:rFonts w:ascii="Times New Roman" w:hAnsi="Times New Roman" w:cs="Times New Roman"/>
          <w:sz w:val="24"/>
          <w:szCs w:val="24"/>
        </w:rPr>
        <w:t>“</w:t>
      </w:r>
      <w:r w:rsidRPr="00660C49">
        <w:rPr>
          <w:rFonts w:ascii="Times New Roman" w:hAnsi="Times New Roman" w:cs="Times New Roman"/>
          <w:sz w:val="24"/>
          <w:szCs w:val="24"/>
        </w:rPr>
        <w:t>saber</w:t>
      </w:r>
      <w:r>
        <w:rPr>
          <w:rFonts w:ascii="Times New Roman" w:hAnsi="Times New Roman" w:cs="Times New Roman"/>
          <w:sz w:val="24"/>
          <w:szCs w:val="24"/>
        </w:rPr>
        <w:t>”</w:t>
      </w:r>
      <w:r w:rsidRPr="00660C49">
        <w:rPr>
          <w:rFonts w:ascii="Times New Roman" w:hAnsi="Times New Roman" w:cs="Times New Roman"/>
          <w:sz w:val="24"/>
          <w:szCs w:val="24"/>
        </w:rPr>
        <w:t xml:space="preserve"> estaba afuera. Nosotros estudiábamos en la Universidad pero con la dictadura se </w:t>
      </w:r>
      <w:r>
        <w:rPr>
          <w:rFonts w:ascii="Times New Roman" w:hAnsi="Times New Roman" w:cs="Times New Roman"/>
          <w:sz w:val="24"/>
          <w:szCs w:val="24"/>
        </w:rPr>
        <w:t xml:space="preserve">les abrió paso a </w:t>
      </w:r>
      <w:r w:rsidRPr="00660C49">
        <w:rPr>
          <w:rFonts w:ascii="Times New Roman" w:hAnsi="Times New Roman" w:cs="Times New Roman"/>
          <w:sz w:val="24"/>
          <w:szCs w:val="24"/>
        </w:rPr>
        <w:t>profesores que realmente tenían muy poco nivel</w:t>
      </w:r>
      <w:r>
        <w:rPr>
          <w:rFonts w:ascii="Times New Roman" w:hAnsi="Times New Roman" w:cs="Times New Roman"/>
          <w:sz w:val="24"/>
          <w:szCs w:val="24"/>
        </w:rPr>
        <w:t>, a la par que echaron o tuvieron que irse al exilio muchos docentes</w:t>
      </w:r>
      <w:r w:rsidRPr="00660C49">
        <w:rPr>
          <w:rFonts w:ascii="Times New Roman" w:hAnsi="Times New Roman" w:cs="Times New Roman"/>
          <w:sz w:val="24"/>
          <w:szCs w:val="24"/>
        </w:rPr>
        <w:t>.</w:t>
      </w:r>
    </w:p>
    <w:p w:rsidR="00B23741" w:rsidRPr="00660C49" w:rsidRDefault="00B23741" w:rsidP="00660C49">
      <w:pPr>
        <w:pStyle w:val="Prrafodelista"/>
        <w:numPr>
          <w:ilvl w:val="0"/>
          <w:numId w:val="1"/>
        </w:numPr>
        <w:spacing w:after="0" w:line="360" w:lineRule="auto"/>
        <w:jc w:val="both"/>
        <w:rPr>
          <w:rFonts w:ascii="Times New Roman" w:hAnsi="Times New Roman" w:cs="Times New Roman"/>
          <w:sz w:val="24"/>
          <w:szCs w:val="24"/>
        </w:rPr>
      </w:pPr>
      <w:r w:rsidRPr="00660C49">
        <w:rPr>
          <w:rFonts w:ascii="Times New Roman" w:hAnsi="Times New Roman" w:cs="Times New Roman"/>
          <w:sz w:val="24"/>
          <w:szCs w:val="24"/>
        </w:rPr>
        <w:t>[Intervención de Amparo Rocha Alonso]: Incluso antes, en el 74, la UBA fue intervenida por la derecha política, entonces, todo lo interesante que se realizaba se producía fuera y con muchísimas dificultades.</w:t>
      </w:r>
    </w:p>
    <w:p w:rsidR="00B23741" w:rsidRPr="00660C49" w:rsidRDefault="00B23741" w:rsidP="00660C49">
      <w:pPr>
        <w:pStyle w:val="Prrafodelista"/>
        <w:numPr>
          <w:ilvl w:val="0"/>
          <w:numId w:val="1"/>
        </w:numPr>
        <w:spacing w:after="0" w:line="360" w:lineRule="auto"/>
        <w:jc w:val="both"/>
        <w:rPr>
          <w:rFonts w:ascii="Times New Roman" w:hAnsi="Times New Roman" w:cs="Times New Roman"/>
          <w:sz w:val="24"/>
          <w:szCs w:val="24"/>
        </w:rPr>
      </w:pPr>
      <w:r w:rsidRPr="00660C49">
        <w:rPr>
          <w:rFonts w:ascii="Times New Roman" w:hAnsi="Times New Roman" w:cs="Times New Roman"/>
          <w:sz w:val="24"/>
          <w:szCs w:val="24"/>
        </w:rPr>
        <w:lastRenderedPageBreak/>
        <w:t xml:space="preserve">[Intervención de María Elena </w:t>
      </w:r>
      <w:proofErr w:type="spellStart"/>
      <w:r w:rsidRPr="00660C49">
        <w:rPr>
          <w:rFonts w:ascii="Times New Roman" w:hAnsi="Times New Roman" w:cs="Times New Roman"/>
          <w:sz w:val="24"/>
          <w:szCs w:val="24"/>
        </w:rPr>
        <w:t>Bitonte</w:t>
      </w:r>
      <w:proofErr w:type="spellEnd"/>
      <w:r w:rsidRPr="00660C49">
        <w:rPr>
          <w:rFonts w:ascii="Times New Roman" w:hAnsi="Times New Roman" w:cs="Times New Roman"/>
          <w:sz w:val="24"/>
          <w:szCs w:val="24"/>
        </w:rPr>
        <w:t>]: Sí, pensemos que la revista se funda en el 74, antes, en 1973, Verón estaba dando seminarios en Francia, en la escuela de Altos Estudios. Y lo importante que quiero destacar es que cuando llega la democracia se viene a instalar acá, cuando en realidad uno podría pensar “listo, vino, fundó la revista y podría volver a Francia tranquilamente, pero no”.</w:t>
      </w:r>
    </w:p>
    <w:p w:rsidR="00B23741" w:rsidRPr="00660C49" w:rsidRDefault="00B23741" w:rsidP="00660C49">
      <w:pPr>
        <w:spacing w:after="0" w:line="360" w:lineRule="auto"/>
        <w:jc w:val="both"/>
        <w:rPr>
          <w:rFonts w:ascii="Times New Roman" w:hAnsi="Times New Roman" w:cs="Times New Roman"/>
          <w:sz w:val="24"/>
          <w:szCs w:val="24"/>
        </w:rPr>
      </w:pPr>
    </w:p>
    <w:p w:rsidR="00B23741" w:rsidRDefault="00B23741" w:rsidP="00660C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 pareció oportuno hacer una nómina de los artículos que se incluyeron en los diferentes números. Acá van, entonces, las diapositivas en que se presentan los títulos de los mismos. </w:t>
      </w:r>
    </w:p>
    <w:p w:rsidR="00B23741" w:rsidRDefault="00B23741" w:rsidP="00660C49">
      <w:pPr>
        <w:spacing w:after="0" w:line="360" w:lineRule="auto"/>
        <w:jc w:val="both"/>
        <w:rPr>
          <w:rFonts w:ascii="Times New Roman" w:hAnsi="Times New Roman" w:cs="Times New Roman"/>
          <w:sz w:val="24"/>
          <w:szCs w:val="24"/>
        </w:rPr>
      </w:pPr>
      <w:r w:rsidRPr="00B80787">
        <w:rPr>
          <w:rFonts w:ascii="Times New Roman" w:hAnsi="Times New Roman" w:cs="Times New Roman"/>
          <w:sz w:val="24"/>
          <w:szCs w:val="24"/>
          <w:lang w:val="es-ES"/>
        </w:rPr>
        <w:object w:dxaOrig="7211" w:dyaOrig="5409">
          <v:shape id="_x0000_i1027" type="#_x0000_t75" style="width:360.75pt;height:270.75pt" o:ole="">
            <v:imagedata r:id="rId10" o:title=""/>
          </v:shape>
          <o:OLEObject Type="Embed" ProgID="PowerPoint.Template.8" ShapeID="_x0000_i1027" DrawAspect="Content" ObjectID="_1473259182" r:id="rId11"/>
        </w:object>
      </w:r>
    </w:p>
    <w:p w:rsidR="00B23741" w:rsidRDefault="00B23741" w:rsidP="00660C49">
      <w:pPr>
        <w:spacing w:after="0" w:line="360" w:lineRule="auto"/>
        <w:jc w:val="both"/>
        <w:rPr>
          <w:rFonts w:ascii="Times New Roman" w:hAnsi="Times New Roman" w:cs="Times New Roman"/>
          <w:sz w:val="24"/>
          <w:szCs w:val="24"/>
        </w:rPr>
      </w:pPr>
    </w:p>
    <w:p w:rsidR="00B23741" w:rsidRDefault="00B23741" w:rsidP="00660C49">
      <w:pPr>
        <w:spacing w:after="0" w:line="360" w:lineRule="auto"/>
        <w:jc w:val="both"/>
        <w:rPr>
          <w:rFonts w:ascii="Times New Roman" w:hAnsi="Times New Roman" w:cs="Times New Roman"/>
          <w:sz w:val="24"/>
          <w:szCs w:val="24"/>
        </w:rPr>
      </w:pPr>
      <w:r w:rsidRPr="00B80787">
        <w:rPr>
          <w:rFonts w:ascii="Times New Roman" w:hAnsi="Times New Roman" w:cs="Times New Roman"/>
          <w:sz w:val="24"/>
          <w:szCs w:val="24"/>
          <w:lang w:val="es-ES"/>
        </w:rPr>
        <w:object w:dxaOrig="7211" w:dyaOrig="5409">
          <v:shape id="_x0000_i1028" type="#_x0000_t75" style="width:360.75pt;height:270.75pt" o:ole="">
            <v:imagedata r:id="rId12" o:title=""/>
          </v:shape>
          <o:OLEObject Type="Embed" ProgID="PowerPoint.Template.8" ShapeID="_x0000_i1028" DrawAspect="Content" ObjectID="_1473259183" r:id="rId13"/>
        </w:object>
      </w:r>
    </w:p>
    <w:p w:rsidR="00B23741" w:rsidRDefault="00B23741" w:rsidP="00660C49">
      <w:pPr>
        <w:spacing w:after="0" w:line="360" w:lineRule="auto"/>
        <w:jc w:val="both"/>
        <w:rPr>
          <w:rFonts w:ascii="Times New Roman" w:hAnsi="Times New Roman" w:cs="Times New Roman"/>
          <w:sz w:val="24"/>
          <w:szCs w:val="24"/>
        </w:rPr>
      </w:pPr>
    </w:p>
    <w:p w:rsidR="00B23741" w:rsidRDefault="00B23741" w:rsidP="00660C49">
      <w:pPr>
        <w:spacing w:after="0" w:line="360" w:lineRule="auto"/>
        <w:jc w:val="both"/>
        <w:rPr>
          <w:rFonts w:ascii="Times New Roman" w:hAnsi="Times New Roman" w:cs="Times New Roman"/>
          <w:sz w:val="24"/>
          <w:szCs w:val="24"/>
        </w:rPr>
      </w:pPr>
      <w:r w:rsidRPr="00B80787">
        <w:rPr>
          <w:rFonts w:ascii="Times New Roman" w:hAnsi="Times New Roman" w:cs="Times New Roman"/>
          <w:sz w:val="24"/>
          <w:szCs w:val="24"/>
          <w:lang w:val="es-ES"/>
        </w:rPr>
        <w:object w:dxaOrig="7211" w:dyaOrig="5409">
          <v:shape id="_x0000_i1029" type="#_x0000_t75" style="width:360.75pt;height:270.75pt" o:ole="">
            <v:imagedata r:id="rId14" o:title=""/>
          </v:shape>
          <o:OLEObject Type="Embed" ProgID="PowerPoint.Template.8" ShapeID="_x0000_i1029" DrawAspect="Content" ObjectID="_1473259184" r:id="rId15"/>
        </w:object>
      </w:r>
    </w:p>
    <w:p w:rsidR="00B23741" w:rsidRDefault="00B23741" w:rsidP="00660C49">
      <w:pPr>
        <w:spacing w:after="0" w:line="360" w:lineRule="auto"/>
        <w:jc w:val="both"/>
        <w:rPr>
          <w:rFonts w:ascii="Times New Roman" w:hAnsi="Times New Roman" w:cs="Times New Roman"/>
          <w:sz w:val="24"/>
          <w:szCs w:val="24"/>
        </w:rPr>
      </w:pPr>
    </w:p>
    <w:p w:rsidR="00B23741" w:rsidRDefault="00B23741" w:rsidP="00660C49">
      <w:pPr>
        <w:spacing w:after="0" w:line="360" w:lineRule="auto"/>
        <w:jc w:val="both"/>
        <w:rPr>
          <w:rFonts w:ascii="Times New Roman" w:hAnsi="Times New Roman" w:cs="Times New Roman"/>
          <w:sz w:val="24"/>
          <w:szCs w:val="24"/>
        </w:rPr>
      </w:pPr>
      <w:r w:rsidRPr="00B80787">
        <w:rPr>
          <w:rFonts w:ascii="Times New Roman" w:hAnsi="Times New Roman" w:cs="Times New Roman"/>
          <w:sz w:val="24"/>
          <w:szCs w:val="24"/>
          <w:lang w:val="es-ES"/>
        </w:rPr>
        <w:object w:dxaOrig="7211" w:dyaOrig="5409">
          <v:shape id="_x0000_i1030" type="#_x0000_t75" style="width:360.75pt;height:270.75pt" o:ole="">
            <v:imagedata r:id="rId16" o:title=""/>
          </v:shape>
          <o:OLEObject Type="Embed" ProgID="PowerPoint.Template.8" ShapeID="_x0000_i1030" DrawAspect="Content" ObjectID="_1473259185" r:id="rId17"/>
        </w:object>
      </w:r>
    </w:p>
    <w:p w:rsidR="00B23741" w:rsidRDefault="00B23741" w:rsidP="00660C49">
      <w:pPr>
        <w:spacing w:after="0" w:line="360" w:lineRule="auto"/>
        <w:jc w:val="both"/>
        <w:rPr>
          <w:rFonts w:ascii="Times New Roman" w:hAnsi="Times New Roman" w:cs="Times New Roman"/>
          <w:sz w:val="24"/>
          <w:szCs w:val="24"/>
        </w:rPr>
      </w:pPr>
    </w:p>
    <w:p w:rsidR="00B23741" w:rsidRDefault="00B23741" w:rsidP="00660C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También hay dos diapositivas en las que se indican los títulos de los cursos que los miembros del comité daban en el seno de la Asociación Argentina de Semiótica. </w:t>
      </w:r>
    </w:p>
    <w:p w:rsidR="00B23741" w:rsidRDefault="00B23741" w:rsidP="00660C49">
      <w:pPr>
        <w:spacing w:after="0" w:line="360" w:lineRule="auto"/>
        <w:jc w:val="both"/>
        <w:rPr>
          <w:rFonts w:ascii="Times New Roman" w:hAnsi="Times New Roman" w:cs="Times New Roman"/>
          <w:sz w:val="24"/>
          <w:szCs w:val="24"/>
        </w:rPr>
      </w:pPr>
      <w:r w:rsidRPr="0034227A">
        <w:rPr>
          <w:rFonts w:ascii="Times New Roman" w:hAnsi="Times New Roman" w:cs="Times New Roman"/>
          <w:sz w:val="24"/>
          <w:szCs w:val="24"/>
          <w:lang w:val="es-ES"/>
        </w:rPr>
        <w:object w:dxaOrig="7211" w:dyaOrig="5409">
          <v:shape id="_x0000_i1031" type="#_x0000_t75" style="width:360.75pt;height:270.75pt" o:ole="">
            <v:imagedata r:id="rId18" o:title=""/>
          </v:shape>
          <o:OLEObject Type="Embed" ProgID="PowerPoint.Template.8" ShapeID="_x0000_i1031" DrawAspect="Content" ObjectID="_1473259186" r:id="rId19"/>
        </w:object>
      </w:r>
    </w:p>
    <w:p w:rsidR="00B23741" w:rsidRDefault="00B23741" w:rsidP="00660C49">
      <w:pPr>
        <w:spacing w:after="0" w:line="360" w:lineRule="auto"/>
        <w:jc w:val="both"/>
        <w:rPr>
          <w:rFonts w:ascii="Times New Roman" w:hAnsi="Times New Roman" w:cs="Times New Roman"/>
          <w:sz w:val="24"/>
          <w:szCs w:val="24"/>
        </w:rPr>
      </w:pPr>
    </w:p>
    <w:p w:rsidR="00B23741" w:rsidRDefault="00B23741" w:rsidP="00660C49">
      <w:pPr>
        <w:spacing w:after="0" w:line="360" w:lineRule="auto"/>
        <w:jc w:val="both"/>
        <w:rPr>
          <w:rFonts w:ascii="Times New Roman" w:hAnsi="Times New Roman" w:cs="Times New Roman"/>
          <w:sz w:val="24"/>
          <w:szCs w:val="24"/>
        </w:rPr>
      </w:pPr>
      <w:r w:rsidRPr="0034227A">
        <w:rPr>
          <w:rFonts w:ascii="Times New Roman" w:hAnsi="Times New Roman" w:cs="Times New Roman"/>
          <w:sz w:val="24"/>
          <w:szCs w:val="24"/>
          <w:lang w:val="es-ES"/>
        </w:rPr>
        <w:object w:dxaOrig="7211" w:dyaOrig="5409">
          <v:shape id="_x0000_i1032" type="#_x0000_t75" style="width:360.75pt;height:270.75pt" o:ole="">
            <v:imagedata r:id="rId20" o:title=""/>
          </v:shape>
          <o:OLEObject Type="Embed" ProgID="PowerPoint.Template.8" ShapeID="_x0000_i1032" DrawAspect="Content" ObjectID="_1473259187" r:id="rId21"/>
        </w:object>
      </w:r>
    </w:p>
    <w:p w:rsidR="00B23741" w:rsidRDefault="00B23741" w:rsidP="00660C49">
      <w:pPr>
        <w:spacing w:after="0" w:line="360" w:lineRule="auto"/>
        <w:jc w:val="both"/>
        <w:rPr>
          <w:rFonts w:ascii="Times New Roman" w:hAnsi="Times New Roman" w:cs="Times New Roman"/>
          <w:sz w:val="24"/>
          <w:szCs w:val="24"/>
        </w:rPr>
      </w:pPr>
    </w:p>
    <w:p w:rsidR="00B23741" w:rsidRDefault="00B23741" w:rsidP="00660C49">
      <w:pPr>
        <w:spacing w:after="0" w:line="360" w:lineRule="auto"/>
        <w:jc w:val="both"/>
        <w:rPr>
          <w:rFonts w:ascii="Times New Roman" w:hAnsi="Times New Roman" w:cs="Times New Roman"/>
          <w:sz w:val="24"/>
          <w:szCs w:val="24"/>
        </w:rPr>
      </w:pPr>
    </w:p>
    <w:p w:rsidR="00B23741" w:rsidRPr="00660C49" w:rsidRDefault="00B23741" w:rsidP="00660C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Los </w:t>
      </w:r>
      <w:r w:rsidRPr="00660C49">
        <w:rPr>
          <w:rFonts w:ascii="Times New Roman" w:hAnsi="Times New Roman" w:cs="Times New Roman"/>
          <w:sz w:val="24"/>
          <w:szCs w:val="24"/>
        </w:rPr>
        <w:t xml:space="preserve">seminarios </w:t>
      </w:r>
      <w:r>
        <w:rPr>
          <w:rFonts w:ascii="Times New Roman" w:hAnsi="Times New Roman" w:cs="Times New Roman"/>
          <w:sz w:val="24"/>
          <w:szCs w:val="24"/>
        </w:rPr>
        <w:t xml:space="preserve">referidos al cine </w:t>
      </w:r>
      <w:r w:rsidRPr="00660C49">
        <w:rPr>
          <w:rFonts w:ascii="Times New Roman" w:hAnsi="Times New Roman" w:cs="Times New Roman"/>
          <w:sz w:val="24"/>
          <w:szCs w:val="24"/>
        </w:rPr>
        <w:t>eran d</w:t>
      </w:r>
      <w:r>
        <w:rPr>
          <w:rFonts w:ascii="Times New Roman" w:hAnsi="Times New Roman" w:cs="Times New Roman"/>
          <w:sz w:val="24"/>
          <w:szCs w:val="24"/>
        </w:rPr>
        <w:t>ictados</w:t>
      </w:r>
      <w:r w:rsidRPr="00660C49">
        <w:rPr>
          <w:rFonts w:ascii="Times New Roman" w:hAnsi="Times New Roman" w:cs="Times New Roman"/>
          <w:sz w:val="24"/>
          <w:szCs w:val="24"/>
        </w:rPr>
        <w:t xml:space="preserve"> por Oscar Traversa, que era el especialista en </w:t>
      </w:r>
      <w:r>
        <w:rPr>
          <w:rFonts w:ascii="Times New Roman" w:hAnsi="Times New Roman" w:cs="Times New Roman"/>
          <w:sz w:val="24"/>
          <w:szCs w:val="24"/>
        </w:rPr>
        <w:t>el tema;</w:t>
      </w:r>
      <w:r w:rsidRPr="00660C49">
        <w:rPr>
          <w:rFonts w:ascii="Times New Roman" w:hAnsi="Times New Roman" w:cs="Times New Roman"/>
          <w:sz w:val="24"/>
          <w:szCs w:val="24"/>
        </w:rPr>
        <w:t xml:space="preserve"> “Problemas actuales de Semiología”, </w:t>
      </w:r>
      <w:r>
        <w:rPr>
          <w:rFonts w:ascii="Times New Roman" w:hAnsi="Times New Roman" w:cs="Times New Roman"/>
          <w:sz w:val="24"/>
          <w:szCs w:val="24"/>
        </w:rPr>
        <w:t xml:space="preserve">fue dado </w:t>
      </w:r>
      <w:r w:rsidRPr="00660C49">
        <w:rPr>
          <w:rFonts w:ascii="Times New Roman" w:hAnsi="Times New Roman" w:cs="Times New Roman"/>
          <w:sz w:val="24"/>
          <w:szCs w:val="24"/>
        </w:rPr>
        <w:t>por Verón, “Semiótica y retórica”</w:t>
      </w:r>
      <w:r>
        <w:rPr>
          <w:rFonts w:ascii="Times New Roman" w:hAnsi="Times New Roman" w:cs="Times New Roman"/>
          <w:sz w:val="24"/>
          <w:szCs w:val="24"/>
        </w:rPr>
        <w:t>,</w:t>
      </w:r>
      <w:r w:rsidRPr="00660C49">
        <w:rPr>
          <w:rFonts w:ascii="Times New Roman" w:hAnsi="Times New Roman" w:cs="Times New Roman"/>
          <w:sz w:val="24"/>
          <w:szCs w:val="24"/>
        </w:rPr>
        <w:t xml:space="preserve"> por </w:t>
      </w:r>
      <w:proofErr w:type="spellStart"/>
      <w:r w:rsidRPr="00660C49">
        <w:rPr>
          <w:rFonts w:ascii="Times New Roman" w:hAnsi="Times New Roman" w:cs="Times New Roman"/>
          <w:sz w:val="24"/>
          <w:szCs w:val="24"/>
        </w:rPr>
        <w:t>Steimberg</w:t>
      </w:r>
      <w:proofErr w:type="spellEnd"/>
      <w:r>
        <w:rPr>
          <w:rFonts w:ascii="Times New Roman" w:hAnsi="Times New Roman" w:cs="Times New Roman"/>
          <w:sz w:val="24"/>
          <w:szCs w:val="24"/>
        </w:rPr>
        <w:t>.</w:t>
      </w:r>
      <w:r w:rsidRPr="00660C49">
        <w:rPr>
          <w:rFonts w:ascii="Times New Roman" w:hAnsi="Times New Roman" w:cs="Times New Roman"/>
          <w:sz w:val="24"/>
          <w:szCs w:val="24"/>
        </w:rPr>
        <w:t xml:space="preserve"> </w:t>
      </w:r>
    </w:p>
    <w:p w:rsidR="00B23741" w:rsidRPr="00660C49" w:rsidRDefault="00B23741" w:rsidP="00660C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Pr="00660C49">
        <w:rPr>
          <w:rFonts w:ascii="Times New Roman" w:hAnsi="Times New Roman" w:cs="Times New Roman"/>
          <w:sz w:val="24"/>
          <w:szCs w:val="24"/>
        </w:rPr>
        <w:t xml:space="preserve">o último que </w:t>
      </w:r>
      <w:r>
        <w:rPr>
          <w:rFonts w:ascii="Times New Roman" w:hAnsi="Times New Roman" w:cs="Times New Roman"/>
          <w:sz w:val="24"/>
          <w:szCs w:val="24"/>
        </w:rPr>
        <w:t xml:space="preserve">voy a hacer es brindar </w:t>
      </w:r>
      <w:r w:rsidRPr="00660C49">
        <w:rPr>
          <w:rFonts w:ascii="Times New Roman" w:hAnsi="Times New Roman" w:cs="Times New Roman"/>
          <w:sz w:val="24"/>
          <w:szCs w:val="24"/>
        </w:rPr>
        <w:t xml:space="preserve">una serie de observaciones –un poco a vuelo de pájaro– </w:t>
      </w:r>
      <w:r>
        <w:rPr>
          <w:rFonts w:ascii="Times New Roman" w:hAnsi="Times New Roman" w:cs="Times New Roman"/>
          <w:sz w:val="24"/>
          <w:szCs w:val="24"/>
        </w:rPr>
        <w:t xml:space="preserve">respecto </w:t>
      </w:r>
      <w:r w:rsidRPr="00660C49">
        <w:rPr>
          <w:rFonts w:ascii="Times New Roman" w:hAnsi="Times New Roman" w:cs="Times New Roman"/>
          <w:sz w:val="24"/>
          <w:szCs w:val="24"/>
        </w:rPr>
        <w:t xml:space="preserve">de la revista. Uno observa que hay un fuerte deseo por presentar una visión “latinoamericanista”, o sea, dar cuenta de las investigaciones del área en Latinoamérica. Estaban sumamente interesados en ver dónde, cómo, cuándo se producían las apariciones de </w:t>
      </w:r>
      <w:r>
        <w:rPr>
          <w:rFonts w:ascii="Times New Roman" w:hAnsi="Times New Roman" w:cs="Times New Roman"/>
          <w:sz w:val="24"/>
          <w:szCs w:val="24"/>
        </w:rPr>
        <w:t xml:space="preserve">las </w:t>
      </w:r>
      <w:r w:rsidRPr="00660C49">
        <w:rPr>
          <w:rFonts w:ascii="Times New Roman" w:hAnsi="Times New Roman" w:cs="Times New Roman"/>
          <w:sz w:val="24"/>
          <w:szCs w:val="24"/>
        </w:rPr>
        <w:t>asociaciones de Semi</w:t>
      </w:r>
      <w:r>
        <w:rPr>
          <w:rFonts w:ascii="Times New Roman" w:hAnsi="Times New Roman" w:cs="Times New Roman"/>
          <w:sz w:val="24"/>
          <w:szCs w:val="24"/>
        </w:rPr>
        <w:t>ó</w:t>
      </w:r>
      <w:r w:rsidRPr="00660C49">
        <w:rPr>
          <w:rFonts w:ascii="Times New Roman" w:hAnsi="Times New Roman" w:cs="Times New Roman"/>
          <w:sz w:val="24"/>
          <w:szCs w:val="24"/>
        </w:rPr>
        <w:t xml:space="preserve">tica en distintos lugares de Latinoamérica, </w:t>
      </w:r>
      <w:r>
        <w:rPr>
          <w:rFonts w:ascii="Times New Roman" w:hAnsi="Times New Roman" w:cs="Times New Roman"/>
          <w:sz w:val="24"/>
          <w:szCs w:val="24"/>
        </w:rPr>
        <w:t xml:space="preserve">qué modulaciones presentaba </w:t>
      </w:r>
      <w:r w:rsidRPr="00660C49">
        <w:rPr>
          <w:rFonts w:ascii="Times New Roman" w:hAnsi="Times New Roman" w:cs="Times New Roman"/>
          <w:sz w:val="24"/>
          <w:szCs w:val="24"/>
        </w:rPr>
        <w:t xml:space="preserve">el pensamiento estructuralista </w:t>
      </w:r>
      <w:r>
        <w:rPr>
          <w:rFonts w:ascii="Times New Roman" w:hAnsi="Times New Roman" w:cs="Times New Roman"/>
          <w:sz w:val="24"/>
          <w:szCs w:val="24"/>
        </w:rPr>
        <w:t xml:space="preserve">en los </w:t>
      </w:r>
      <w:r w:rsidRPr="00660C49">
        <w:rPr>
          <w:rFonts w:ascii="Times New Roman" w:hAnsi="Times New Roman" w:cs="Times New Roman"/>
          <w:sz w:val="24"/>
          <w:szCs w:val="24"/>
        </w:rPr>
        <w:t>distintos lugares</w:t>
      </w:r>
      <w:r>
        <w:rPr>
          <w:rFonts w:ascii="Times New Roman" w:hAnsi="Times New Roman" w:cs="Times New Roman"/>
          <w:sz w:val="24"/>
          <w:szCs w:val="24"/>
        </w:rPr>
        <w:t xml:space="preserve"> de </w:t>
      </w:r>
      <w:proofErr w:type="spellStart"/>
      <w:r>
        <w:rPr>
          <w:rFonts w:ascii="Times New Roman" w:hAnsi="Times New Roman" w:cs="Times New Roman"/>
          <w:sz w:val="24"/>
          <w:szCs w:val="24"/>
        </w:rPr>
        <w:t>sudamérica</w:t>
      </w:r>
      <w:proofErr w:type="spellEnd"/>
      <w:r w:rsidRPr="00660C49">
        <w:rPr>
          <w:rFonts w:ascii="Times New Roman" w:hAnsi="Times New Roman" w:cs="Times New Roman"/>
          <w:sz w:val="24"/>
          <w:szCs w:val="24"/>
        </w:rPr>
        <w:t>.</w:t>
      </w:r>
    </w:p>
    <w:p w:rsidR="00B23741" w:rsidRDefault="00B23741" w:rsidP="00660C49">
      <w:pPr>
        <w:spacing w:after="0" w:line="360" w:lineRule="auto"/>
        <w:jc w:val="both"/>
        <w:rPr>
          <w:rFonts w:ascii="Times New Roman" w:hAnsi="Times New Roman" w:cs="Times New Roman"/>
          <w:sz w:val="24"/>
          <w:szCs w:val="24"/>
        </w:rPr>
      </w:pPr>
      <w:r w:rsidRPr="00660C49">
        <w:rPr>
          <w:rFonts w:ascii="Times New Roman" w:hAnsi="Times New Roman" w:cs="Times New Roman"/>
          <w:sz w:val="24"/>
          <w:szCs w:val="24"/>
        </w:rPr>
        <w:t>Se revela también un momento de transición</w:t>
      </w:r>
      <w:r>
        <w:rPr>
          <w:rFonts w:ascii="Times New Roman" w:hAnsi="Times New Roman" w:cs="Times New Roman"/>
          <w:sz w:val="24"/>
          <w:szCs w:val="24"/>
        </w:rPr>
        <w:t>, de pasaje</w:t>
      </w:r>
      <w:r w:rsidRPr="00660C49">
        <w:rPr>
          <w:rFonts w:ascii="Times New Roman" w:hAnsi="Times New Roman" w:cs="Times New Roman"/>
          <w:sz w:val="24"/>
          <w:szCs w:val="24"/>
        </w:rPr>
        <w:t xml:space="preserve"> –como dij</w:t>
      </w:r>
      <w:r>
        <w:rPr>
          <w:rFonts w:ascii="Times New Roman" w:hAnsi="Times New Roman" w:cs="Times New Roman"/>
          <w:sz w:val="24"/>
          <w:szCs w:val="24"/>
        </w:rPr>
        <w:t>e</w:t>
      </w:r>
      <w:r w:rsidRPr="00660C49">
        <w:rPr>
          <w:rFonts w:ascii="Times New Roman" w:hAnsi="Times New Roman" w:cs="Times New Roman"/>
          <w:sz w:val="24"/>
          <w:szCs w:val="24"/>
        </w:rPr>
        <w:t xml:space="preserve">–, </w:t>
      </w:r>
      <w:r>
        <w:rPr>
          <w:rFonts w:ascii="Times New Roman" w:hAnsi="Times New Roman" w:cs="Times New Roman"/>
          <w:sz w:val="24"/>
          <w:szCs w:val="24"/>
        </w:rPr>
        <w:t xml:space="preserve">de </w:t>
      </w:r>
      <w:r w:rsidRPr="00660C49">
        <w:rPr>
          <w:rFonts w:ascii="Times New Roman" w:hAnsi="Times New Roman" w:cs="Times New Roman"/>
          <w:sz w:val="24"/>
          <w:szCs w:val="24"/>
        </w:rPr>
        <w:t>una Semiótica de Primera Generación a una Semiótica de Segunda Generación–</w:t>
      </w:r>
      <w:r>
        <w:rPr>
          <w:rFonts w:ascii="Times New Roman" w:hAnsi="Times New Roman" w:cs="Times New Roman"/>
          <w:sz w:val="24"/>
          <w:szCs w:val="24"/>
        </w:rPr>
        <w:t>.</w:t>
      </w:r>
    </w:p>
    <w:p w:rsidR="00B23741" w:rsidRPr="00660C49" w:rsidRDefault="00B23741" w:rsidP="00660C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Una cuestión </w:t>
      </w:r>
      <w:r w:rsidRPr="00660C49">
        <w:rPr>
          <w:rFonts w:ascii="Times New Roman" w:hAnsi="Times New Roman" w:cs="Times New Roman"/>
          <w:sz w:val="24"/>
          <w:szCs w:val="24"/>
        </w:rPr>
        <w:t>muy importante</w:t>
      </w:r>
      <w:r>
        <w:rPr>
          <w:rFonts w:ascii="Times New Roman" w:hAnsi="Times New Roman" w:cs="Times New Roman"/>
          <w:sz w:val="24"/>
          <w:szCs w:val="24"/>
        </w:rPr>
        <w:t xml:space="preserve"> es,</w:t>
      </w:r>
      <w:r w:rsidRPr="00660C49">
        <w:rPr>
          <w:rFonts w:ascii="Times New Roman" w:hAnsi="Times New Roman" w:cs="Times New Roman"/>
          <w:sz w:val="24"/>
          <w:szCs w:val="24"/>
        </w:rPr>
        <w:t xml:space="preserve"> según mi criterio, la postulación de un punto de vista que no opone ciencia a ideología o a política. Esto tiene que ver con lo que ustedes conocen respecto de la supuesta polémica que hubo con la revista </w:t>
      </w:r>
      <w:r w:rsidRPr="00495B80">
        <w:rPr>
          <w:rFonts w:ascii="Times New Roman" w:hAnsi="Times New Roman" w:cs="Times New Roman"/>
          <w:i/>
          <w:iCs/>
          <w:sz w:val="24"/>
          <w:szCs w:val="24"/>
        </w:rPr>
        <w:t>Comunicación y Cultura</w:t>
      </w:r>
      <w:r>
        <w:rPr>
          <w:rFonts w:ascii="Times New Roman" w:hAnsi="Times New Roman" w:cs="Times New Roman"/>
          <w:sz w:val="24"/>
          <w:szCs w:val="24"/>
        </w:rPr>
        <w:t>, que fundó Héctor</w:t>
      </w:r>
      <w:r w:rsidRPr="00660C49">
        <w:rPr>
          <w:rFonts w:ascii="Times New Roman" w:hAnsi="Times New Roman" w:cs="Times New Roman"/>
          <w:sz w:val="24"/>
          <w:szCs w:val="24"/>
        </w:rPr>
        <w:t xml:space="preserve"> </w:t>
      </w:r>
      <w:proofErr w:type="spellStart"/>
      <w:r w:rsidRPr="00660C49">
        <w:rPr>
          <w:rFonts w:ascii="Times New Roman" w:hAnsi="Times New Roman" w:cs="Times New Roman"/>
          <w:sz w:val="24"/>
          <w:szCs w:val="24"/>
        </w:rPr>
        <w:t>Schmucler</w:t>
      </w:r>
      <w:proofErr w:type="spellEnd"/>
      <w:r w:rsidRPr="00660C49">
        <w:rPr>
          <w:rFonts w:ascii="Times New Roman" w:hAnsi="Times New Roman" w:cs="Times New Roman"/>
          <w:sz w:val="24"/>
          <w:szCs w:val="24"/>
        </w:rPr>
        <w:t xml:space="preserve">. Ellos insisten –los que hicieron </w:t>
      </w:r>
      <w:proofErr w:type="spellStart"/>
      <w:r w:rsidRPr="00660C49">
        <w:rPr>
          <w:rFonts w:ascii="Times New Roman" w:hAnsi="Times New Roman" w:cs="Times New Roman"/>
          <w:sz w:val="24"/>
          <w:szCs w:val="24"/>
        </w:rPr>
        <w:t>LENGUAjes</w:t>
      </w:r>
      <w:proofErr w:type="spellEnd"/>
      <w:proofErr w:type="gramStart"/>
      <w:r>
        <w:rPr>
          <w:rFonts w:ascii="Times New Roman" w:hAnsi="Times New Roman" w:cs="Times New Roman"/>
          <w:sz w:val="24"/>
          <w:szCs w:val="24"/>
        </w:rPr>
        <w:t>.</w:t>
      </w:r>
      <w:r w:rsidRPr="00660C49">
        <w:rPr>
          <w:rFonts w:ascii="Times New Roman" w:hAnsi="Times New Roman" w:cs="Times New Roman"/>
          <w:sz w:val="24"/>
          <w:szCs w:val="24"/>
        </w:rPr>
        <w:t>–</w:t>
      </w:r>
      <w:proofErr w:type="gramEnd"/>
      <w:r w:rsidRPr="00660C49">
        <w:rPr>
          <w:rFonts w:ascii="Times New Roman" w:hAnsi="Times New Roman" w:cs="Times New Roman"/>
          <w:sz w:val="24"/>
          <w:szCs w:val="24"/>
        </w:rPr>
        <w:t xml:space="preserve">, que no se trataba </w:t>
      </w:r>
      <w:r w:rsidRPr="00660C49">
        <w:rPr>
          <w:rFonts w:ascii="Times New Roman" w:hAnsi="Times New Roman" w:cs="Times New Roman"/>
          <w:sz w:val="24"/>
          <w:szCs w:val="24"/>
        </w:rPr>
        <w:lastRenderedPageBreak/>
        <w:t xml:space="preserve">de una polémica, que en realidad ellos plantearon un punto de vista y recibieron una serie de respuestas pero no es que había una suerte de polémica o de debate </w:t>
      </w:r>
      <w:r>
        <w:rPr>
          <w:rFonts w:ascii="Times New Roman" w:hAnsi="Times New Roman" w:cs="Times New Roman"/>
          <w:sz w:val="24"/>
          <w:szCs w:val="24"/>
        </w:rPr>
        <w:t xml:space="preserve">que se desarrolló </w:t>
      </w:r>
      <w:r w:rsidRPr="00660C49">
        <w:rPr>
          <w:rFonts w:ascii="Times New Roman" w:hAnsi="Times New Roman" w:cs="Times New Roman"/>
          <w:sz w:val="24"/>
          <w:szCs w:val="24"/>
        </w:rPr>
        <w:t>a lo largo de distintos números.</w:t>
      </w:r>
    </w:p>
    <w:p w:rsidR="00B23741" w:rsidRDefault="00B23741" w:rsidP="00660C49">
      <w:pPr>
        <w:spacing w:after="0" w:line="360" w:lineRule="auto"/>
        <w:jc w:val="both"/>
        <w:rPr>
          <w:rFonts w:ascii="Times New Roman" w:hAnsi="Times New Roman" w:cs="Times New Roman"/>
          <w:sz w:val="24"/>
          <w:szCs w:val="24"/>
        </w:rPr>
      </w:pPr>
      <w:r w:rsidRPr="00660C49">
        <w:rPr>
          <w:rFonts w:ascii="Times New Roman" w:hAnsi="Times New Roman" w:cs="Times New Roman"/>
          <w:sz w:val="24"/>
          <w:szCs w:val="24"/>
        </w:rPr>
        <w:t>Por otra parte, también quería señalar que en esta revista se ponía el acento en los aspectos metodológicos</w:t>
      </w:r>
      <w:r>
        <w:rPr>
          <w:rFonts w:ascii="Times New Roman" w:hAnsi="Times New Roman" w:cs="Times New Roman"/>
          <w:sz w:val="24"/>
          <w:szCs w:val="24"/>
        </w:rPr>
        <w:t xml:space="preserve">; lo que suponía, hacer </w:t>
      </w:r>
      <w:r w:rsidRPr="00660C49">
        <w:rPr>
          <w:rFonts w:ascii="Times New Roman" w:hAnsi="Times New Roman" w:cs="Times New Roman"/>
          <w:sz w:val="24"/>
          <w:szCs w:val="24"/>
        </w:rPr>
        <w:t>hincapié en la especificad de los objetos</w:t>
      </w:r>
      <w:r>
        <w:rPr>
          <w:rFonts w:ascii="Times New Roman" w:hAnsi="Times New Roman" w:cs="Times New Roman"/>
          <w:sz w:val="24"/>
          <w:szCs w:val="24"/>
        </w:rPr>
        <w:t xml:space="preserve"> y en la “manera más pertinente”, por decirlo de alguna forma, de abordarlos</w:t>
      </w:r>
      <w:r w:rsidRPr="00660C49">
        <w:rPr>
          <w:rFonts w:ascii="Times New Roman" w:hAnsi="Times New Roman" w:cs="Times New Roman"/>
          <w:sz w:val="24"/>
          <w:szCs w:val="24"/>
        </w:rPr>
        <w:t>. Por tal motivo, no se detenían pura y simplemente en lo que denominaríamos “contenidos”, eso hac</w:t>
      </w:r>
      <w:r>
        <w:rPr>
          <w:rFonts w:ascii="Times New Roman" w:hAnsi="Times New Roman" w:cs="Times New Roman"/>
          <w:sz w:val="24"/>
          <w:szCs w:val="24"/>
        </w:rPr>
        <w:t xml:space="preserve">ía </w:t>
      </w:r>
      <w:r w:rsidRPr="00660C49">
        <w:rPr>
          <w:rFonts w:ascii="Times New Roman" w:hAnsi="Times New Roman" w:cs="Times New Roman"/>
          <w:sz w:val="24"/>
          <w:szCs w:val="24"/>
        </w:rPr>
        <w:t>que ellos ent</w:t>
      </w:r>
      <w:r>
        <w:rPr>
          <w:rFonts w:ascii="Times New Roman" w:hAnsi="Times New Roman" w:cs="Times New Roman"/>
          <w:sz w:val="24"/>
          <w:szCs w:val="24"/>
        </w:rPr>
        <w:t xml:space="preserve">endieran </w:t>
      </w:r>
      <w:r w:rsidRPr="00660C49">
        <w:rPr>
          <w:rFonts w:ascii="Times New Roman" w:hAnsi="Times New Roman" w:cs="Times New Roman"/>
          <w:sz w:val="24"/>
          <w:szCs w:val="24"/>
        </w:rPr>
        <w:t>que lo ideológico y lo político se puede leer no s</w:t>
      </w:r>
      <w:r>
        <w:rPr>
          <w:rFonts w:ascii="Times New Roman" w:hAnsi="Times New Roman" w:cs="Times New Roman"/>
          <w:sz w:val="24"/>
          <w:szCs w:val="24"/>
        </w:rPr>
        <w:t>ó</w:t>
      </w:r>
      <w:r w:rsidRPr="00660C49">
        <w:rPr>
          <w:rFonts w:ascii="Times New Roman" w:hAnsi="Times New Roman" w:cs="Times New Roman"/>
          <w:sz w:val="24"/>
          <w:szCs w:val="24"/>
        </w:rPr>
        <w:t xml:space="preserve">lo en </w:t>
      </w:r>
      <w:r>
        <w:rPr>
          <w:rFonts w:ascii="Times New Roman" w:hAnsi="Times New Roman" w:cs="Times New Roman"/>
          <w:sz w:val="24"/>
          <w:szCs w:val="24"/>
        </w:rPr>
        <w:t>“lo que se dice”,</w:t>
      </w:r>
      <w:r w:rsidRPr="00660C49">
        <w:rPr>
          <w:rFonts w:ascii="Times New Roman" w:hAnsi="Times New Roman" w:cs="Times New Roman"/>
          <w:sz w:val="24"/>
          <w:szCs w:val="24"/>
        </w:rPr>
        <w:t xml:space="preserve"> sino también en otros componentes</w:t>
      </w:r>
      <w:r>
        <w:rPr>
          <w:rFonts w:ascii="Times New Roman" w:hAnsi="Times New Roman" w:cs="Times New Roman"/>
          <w:sz w:val="24"/>
          <w:szCs w:val="24"/>
        </w:rPr>
        <w:t xml:space="preserve"> de los textos, en los aspectos que, podrían denominarse “formales”, e </w:t>
      </w:r>
      <w:r w:rsidRPr="00660C49">
        <w:rPr>
          <w:rFonts w:ascii="Times New Roman" w:hAnsi="Times New Roman" w:cs="Times New Roman"/>
          <w:sz w:val="24"/>
          <w:szCs w:val="24"/>
        </w:rPr>
        <w:t>incluso en el dispositivo</w:t>
      </w:r>
      <w:r>
        <w:rPr>
          <w:rFonts w:ascii="Times New Roman" w:hAnsi="Times New Roman" w:cs="Times New Roman"/>
          <w:sz w:val="24"/>
          <w:szCs w:val="24"/>
        </w:rPr>
        <w:t xml:space="preserve">, </w:t>
      </w:r>
      <w:r w:rsidRPr="00660C49">
        <w:rPr>
          <w:rFonts w:ascii="Times New Roman" w:hAnsi="Times New Roman" w:cs="Times New Roman"/>
          <w:sz w:val="24"/>
          <w:szCs w:val="24"/>
        </w:rPr>
        <w:t xml:space="preserve">por eso incluyen uno de los primeros artículos de </w:t>
      </w:r>
      <w:proofErr w:type="spellStart"/>
      <w:r>
        <w:rPr>
          <w:rFonts w:ascii="Times New Roman" w:hAnsi="Times New Roman" w:cs="Times New Roman"/>
          <w:sz w:val="24"/>
          <w:szCs w:val="24"/>
        </w:rPr>
        <w:t>Baudry</w:t>
      </w:r>
      <w:proofErr w:type="spellEnd"/>
      <w:r w:rsidRPr="00660C49">
        <w:rPr>
          <w:rFonts w:ascii="Times New Roman" w:hAnsi="Times New Roman" w:cs="Times New Roman"/>
          <w:sz w:val="24"/>
          <w:szCs w:val="24"/>
        </w:rPr>
        <w:t xml:space="preserve">, que es el primer autor que </w:t>
      </w:r>
      <w:r>
        <w:rPr>
          <w:rFonts w:ascii="Times New Roman" w:hAnsi="Times New Roman" w:cs="Times New Roman"/>
          <w:sz w:val="24"/>
          <w:szCs w:val="24"/>
        </w:rPr>
        <w:t>se ocupa de estudiar ideológicamente el</w:t>
      </w:r>
      <w:r w:rsidRPr="00660C49">
        <w:rPr>
          <w:rFonts w:ascii="Times New Roman" w:hAnsi="Times New Roman" w:cs="Times New Roman"/>
          <w:sz w:val="24"/>
          <w:szCs w:val="24"/>
        </w:rPr>
        <w:t xml:space="preserve"> dispositivo. </w:t>
      </w:r>
    </w:p>
    <w:p w:rsidR="00B23741" w:rsidRPr="00660C49" w:rsidRDefault="00B23741" w:rsidP="00660C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w:t>
      </w:r>
      <w:r w:rsidRPr="00660C49">
        <w:rPr>
          <w:rFonts w:ascii="Times New Roman" w:hAnsi="Times New Roman" w:cs="Times New Roman"/>
          <w:sz w:val="24"/>
          <w:szCs w:val="24"/>
        </w:rPr>
        <w:t>eneralmente</w:t>
      </w:r>
      <w:r>
        <w:rPr>
          <w:rFonts w:ascii="Times New Roman" w:hAnsi="Times New Roman" w:cs="Times New Roman"/>
          <w:sz w:val="24"/>
          <w:szCs w:val="24"/>
        </w:rPr>
        <w:t xml:space="preserve">, cuando </w:t>
      </w:r>
      <w:r w:rsidRPr="00660C49">
        <w:rPr>
          <w:rFonts w:ascii="Times New Roman" w:hAnsi="Times New Roman" w:cs="Times New Roman"/>
          <w:sz w:val="24"/>
          <w:szCs w:val="24"/>
        </w:rPr>
        <w:t xml:space="preserve">se estudian </w:t>
      </w:r>
      <w:r>
        <w:rPr>
          <w:rFonts w:ascii="Times New Roman" w:hAnsi="Times New Roman" w:cs="Times New Roman"/>
          <w:sz w:val="24"/>
          <w:szCs w:val="24"/>
        </w:rPr>
        <w:t xml:space="preserve">cuestiones ideológicas, dice </w:t>
      </w:r>
      <w:proofErr w:type="spellStart"/>
      <w:r>
        <w:rPr>
          <w:rFonts w:ascii="Times New Roman" w:hAnsi="Times New Roman" w:cs="Times New Roman"/>
          <w:sz w:val="24"/>
          <w:szCs w:val="24"/>
        </w:rPr>
        <w:t>Baudry</w:t>
      </w:r>
      <w:proofErr w:type="spellEnd"/>
      <w:r>
        <w:rPr>
          <w:rFonts w:ascii="Times New Roman" w:hAnsi="Times New Roman" w:cs="Times New Roman"/>
          <w:sz w:val="24"/>
          <w:szCs w:val="24"/>
        </w:rPr>
        <w:t>, los te</w:t>
      </w:r>
      <w:r w:rsidRPr="00660C49">
        <w:rPr>
          <w:rFonts w:ascii="Times New Roman" w:hAnsi="Times New Roman" w:cs="Times New Roman"/>
          <w:sz w:val="24"/>
          <w:szCs w:val="24"/>
        </w:rPr>
        <w:t>mas, los contenidos que están presentes en los textos</w:t>
      </w:r>
      <w:r>
        <w:rPr>
          <w:rFonts w:ascii="Times New Roman" w:hAnsi="Times New Roman" w:cs="Times New Roman"/>
          <w:sz w:val="24"/>
          <w:szCs w:val="24"/>
        </w:rPr>
        <w:t xml:space="preserve"> son los elementos a los que se presta atención analítica, </w:t>
      </w:r>
      <w:r w:rsidRPr="00660C49">
        <w:rPr>
          <w:rFonts w:ascii="Times New Roman" w:hAnsi="Times New Roman" w:cs="Times New Roman"/>
          <w:sz w:val="24"/>
          <w:szCs w:val="24"/>
        </w:rPr>
        <w:t>pero</w:t>
      </w:r>
      <w:r>
        <w:rPr>
          <w:rFonts w:ascii="Times New Roman" w:hAnsi="Times New Roman" w:cs="Times New Roman"/>
          <w:sz w:val="24"/>
          <w:szCs w:val="24"/>
        </w:rPr>
        <w:t xml:space="preserve"> el autor sostenía</w:t>
      </w:r>
      <w:r w:rsidRPr="00660C49">
        <w:rPr>
          <w:rFonts w:ascii="Times New Roman" w:hAnsi="Times New Roman" w:cs="Times New Roman"/>
          <w:sz w:val="24"/>
          <w:szCs w:val="24"/>
        </w:rPr>
        <w:t xml:space="preserve"> que, además, los propios dispositivos comportan algo ideológico </w:t>
      </w:r>
      <w:r>
        <w:rPr>
          <w:rFonts w:ascii="Times New Roman" w:hAnsi="Times New Roman" w:cs="Times New Roman"/>
          <w:sz w:val="24"/>
          <w:szCs w:val="24"/>
        </w:rPr>
        <w:t xml:space="preserve">y político </w:t>
      </w:r>
      <w:r w:rsidRPr="00660C49">
        <w:rPr>
          <w:rFonts w:ascii="Times New Roman" w:hAnsi="Times New Roman" w:cs="Times New Roman"/>
          <w:sz w:val="24"/>
          <w:szCs w:val="24"/>
        </w:rPr>
        <w:t xml:space="preserve">porque son producidos en un momento histórico determinado y si no son construidos en ese momento, sí </w:t>
      </w:r>
      <w:r>
        <w:rPr>
          <w:rFonts w:ascii="Times New Roman" w:hAnsi="Times New Roman" w:cs="Times New Roman"/>
          <w:sz w:val="24"/>
          <w:szCs w:val="24"/>
        </w:rPr>
        <w:t xml:space="preserve">en él se desarrollan y </w:t>
      </w:r>
      <w:r w:rsidRPr="00660C49">
        <w:rPr>
          <w:rFonts w:ascii="Times New Roman" w:hAnsi="Times New Roman" w:cs="Times New Roman"/>
          <w:sz w:val="24"/>
          <w:szCs w:val="24"/>
        </w:rPr>
        <w:t>tienen repercusión en la industria, en la tecnología</w:t>
      </w:r>
      <w:r>
        <w:rPr>
          <w:rFonts w:ascii="Times New Roman" w:hAnsi="Times New Roman" w:cs="Times New Roman"/>
          <w:sz w:val="24"/>
          <w:szCs w:val="24"/>
        </w:rPr>
        <w:t xml:space="preserve">. </w:t>
      </w:r>
    </w:p>
    <w:p w:rsidR="00B23741" w:rsidRPr="00660C49" w:rsidRDefault="00B23741" w:rsidP="00660C49">
      <w:pPr>
        <w:spacing w:after="0" w:line="360" w:lineRule="auto"/>
        <w:jc w:val="both"/>
        <w:rPr>
          <w:rFonts w:ascii="Times New Roman" w:hAnsi="Times New Roman" w:cs="Times New Roman"/>
          <w:sz w:val="24"/>
          <w:szCs w:val="24"/>
        </w:rPr>
      </w:pPr>
      <w:r w:rsidRPr="00660C49">
        <w:rPr>
          <w:rFonts w:ascii="Times New Roman" w:hAnsi="Times New Roman" w:cs="Times New Roman"/>
          <w:sz w:val="24"/>
          <w:szCs w:val="24"/>
        </w:rPr>
        <w:t>Después tenemos</w:t>
      </w:r>
      <w:r>
        <w:rPr>
          <w:rFonts w:ascii="Times New Roman" w:hAnsi="Times New Roman" w:cs="Times New Roman"/>
          <w:sz w:val="24"/>
          <w:szCs w:val="24"/>
        </w:rPr>
        <w:t xml:space="preserve"> que subrayar </w:t>
      </w:r>
      <w:r w:rsidRPr="00660C49">
        <w:rPr>
          <w:rFonts w:ascii="Times New Roman" w:hAnsi="Times New Roman" w:cs="Times New Roman"/>
          <w:sz w:val="24"/>
          <w:szCs w:val="24"/>
        </w:rPr>
        <w:t xml:space="preserve">el interés por el estudio de los objetos discursivos de la comunicación de masas, con lo cual, </w:t>
      </w:r>
      <w:r>
        <w:rPr>
          <w:rFonts w:ascii="Times New Roman" w:hAnsi="Times New Roman" w:cs="Times New Roman"/>
          <w:sz w:val="24"/>
          <w:szCs w:val="24"/>
        </w:rPr>
        <w:t xml:space="preserve">como adelanté, </w:t>
      </w:r>
      <w:r w:rsidRPr="00660C49">
        <w:rPr>
          <w:rFonts w:ascii="Times New Roman" w:hAnsi="Times New Roman" w:cs="Times New Roman"/>
          <w:sz w:val="24"/>
          <w:szCs w:val="24"/>
        </w:rPr>
        <w:t>se oponían a la distinción entre la “cultura alta” y “cultura baja”</w:t>
      </w:r>
      <w:r>
        <w:rPr>
          <w:rFonts w:ascii="Times New Roman" w:hAnsi="Times New Roman" w:cs="Times New Roman"/>
          <w:sz w:val="24"/>
          <w:szCs w:val="24"/>
        </w:rPr>
        <w:t xml:space="preserve">. </w:t>
      </w:r>
      <w:r w:rsidRPr="00660C49">
        <w:rPr>
          <w:rFonts w:ascii="Times New Roman" w:hAnsi="Times New Roman" w:cs="Times New Roman"/>
          <w:sz w:val="24"/>
          <w:szCs w:val="24"/>
        </w:rPr>
        <w:t xml:space="preserve">En este caso, retomando a </w:t>
      </w:r>
      <w:proofErr w:type="spellStart"/>
      <w:r w:rsidRPr="00660C49">
        <w:rPr>
          <w:rFonts w:ascii="Times New Roman" w:hAnsi="Times New Roman" w:cs="Times New Roman"/>
          <w:sz w:val="24"/>
          <w:szCs w:val="24"/>
        </w:rPr>
        <w:t>Barthes</w:t>
      </w:r>
      <w:proofErr w:type="spellEnd"/>
      <w:r w:rsidRPr="00660C49">
        <w:rPr>
          <w:rFonts w:ascii="Times New Roman" w:hAnsi="Times New Roman" w:cs="Times New Roman"/>
          <w:sz w:val="24"/>
          <w:szCs w:val="24"/>
        </w:rPr>
        <w:t xml:space="preserve">, a Eco, </w:t>
      </w:r>
      <w:r>
        <w:rPr>
          <w:rFonts w:ascii="Times New Roman" w:hAnsi="Times New Roman" w:cs="Times New Roman"/>
          <w:sz w:val="24"/>
          <w:szCs w:val="24"/>
        </w:rPr>
        <w:t xml:space="preserve">el comité editorial de </w:t>
      </w:r>
      <w:proofErr w:type="spellStart"/>
      <w:r w:rsidRPr="002025AA">
        <w:rPr>
          <w:rFonts w:ascii="Times New Roman" w:hAnsi="Times New Roman" w:cs="Times New Roman"/>
          <w:i/>
          <w:iCs/>
          <w:sz w:val="24"/>
          <w:szCs w:val="24"/>
        </w:rPr>
        <w:t>LENGUAjes</w:t>
      </w:r>
      <w:proofErr w:type="spellEnd"/>
      <w:r>
        <w:rPr>
          <w:rFonts w:ascii="Times New Roman" w:hAnsi="Times New Roman" w:cs="Times New Roman"/>
          <w:sz w:val="24"/>
          <w:szCs w:val="24"/>
        </w:rPr>
        <w:t xml:space="preserve">. </w:t>
      </w:r>
      <w:proofErr w:type="gramStart"/>
      <w:r w:rsidRPr="00660C49">
        <w:rPr>
          <w:rFonts w:ascii="Times New Roman" w:hAnsi="Times New Roman" w:cs="Times New Roman"/>
          <w:sz w:val="24"/>
          <w:szCs w:val="24"/>
        </w:rPr>
        <w:t>piensa</w:t>
      </w:r>
      <w:proofErr w:type="gramEnd"/>
      <w:r w:rsidRPr="00660C49">
        <w:rPr>
          <w:rFonts w:ascii="Times New Roman" w:hAnsi="Times New Roman" w:cs="Times New Roman"/>
          <w:sz w:val="24"/>
          <w:szCs w:val="24"/>
        </w:rPr>
        <w:t xml:space="preserve"> que es importante trabajar estos objetos y ver también cómo funciona lo ideológico y lo político en ellos.</w:t>
      </w:r>
    </w:p>
    <w:p w:rsidR="00B23741" w:rsidRPr="00660C49" w:rsidRDefault="00B23741" w:rsidP="00660C49">
      <w:pPr>
        <w:spacing w:after="0" w:line="360" w:lineRule="auto"/>
        <w:jc w:val="both"/>
        <w:rPr>
          <w:rFonts w:ascii="Times New Roman" w:hAnsi="Times New Roman" w:cs="Times New Roman"/>
          <w:sz w:val="24"/>
          <w:szCs w:val="24"/>
        </w:rPr>
      </w:pPr>
    </w:p>
    <w:p w:rsidR="00B23741" w:rsidRPr="00660C49" w:rsidRDefault="00B23741" w:rsidP="00660C49">
      <w:pPr>
        <w:spacing w:after="0" w:line="360" w:lineRule="auto"/>
        <w:jc w:val="both"/>
        <w:rPr>
          <w:rFonts w:ascii="Times New Roman" w:hAnsi="Times New Roman" w:cs="Times New Roman"/>
          <w:sz w:val="24"/>
          <w:szCs w:val="24"/>
        </w:rPr>
      </w:pPr>
      <w:r w:rsidRPr="00660C49">
        <w:rPr>
          <w:rFonts w:ascii="Times New Roman" w:hAnsi="Times New Roman" w:cs="Times New Roman"/>
          <w:sz w:val="24"/>
          <w:szCs w:val="24"/>
        </w:rPr>
        <w:t xml:space="preserve">Bueno, </w:t>
      </w:r>
      <w:r>
        <w:rPr>
          <w:rFonts w:ascii="Times New Roman" w:hAnsi="Times New Roman" w:cs="Times New Roman"/>
          <w:sz w:val="24"/>
          <w:szCs w:val="24"/>
        </w:rPr>
        <w:t>han quedado algunos elementos por expresar, pero no hay más tiempo. En o</w:t>
      </w:r>
      <w:r w:rsidRPr="00660C49">
        <w:rPr>
          <w:rFonts w:ascii="Times New Roman" w:hAnsi="Times New Roman" w:cs="Times New Roman"/>
          <w:sz w:val="24"/>
          <w:szCs w:val="24"/>
        </w:rPr>
        <w:t>tro momento seguimos con la charla.</w:t>
      </w:r>
    </w:p>
    <w:p w:rsidR="00B23741" w:rsidRPr="00660C49" w:rsidRDefault="00B23741" w:rsidP="00660C49">
      <w:pPr>
        <w:spacing w:after="0" w:line="360" w:lineRule="auto"/>
        <w:jc w:val="both"/>
        <w:rPr>
          <w:rFonts w:ascii="Times New Roman" w:hAnsi="Times New Roman" w:cs="Times New Roman"/>
          <w:sz w:val="24"/>
          <w:szCs w:val="24"/>
        </w:rPr>
      </w:pPr>
      <w:r w:rsidRPr="00660C49">
        <w:rPr>
          <w:rFonts w:ascii="Times New Roman" w:hAnsi="Times New Roman" w:cs="Times New Roman"/>
          <w:sz w:val="24"/>
          <w:szCs w:val="24"/>
        </w:rPr>
        <w:t>Muchas gracias.</w:t>
      </w:r>
    </w:p>
    <w:p w:rsidR="00B23741" w:rsidRPr="00660C49" w:rsidRDefault="00B23741" w:rsidP="00660C49">
      <w:pPr>
        <w:spacing w:after="0" w:line="360" w:lineRule="auto"/>
        <w:jc w:val="both"/>
        <w:rPr>
          <w:rFonts w:ascii="Times New Roman" w:hAnsi="Times New Roman" w:cs="Times New Roman"/>
          <w:sz w:val="24"/>
          <w:szCs w:val="24"/>
        </w:rPr>
      </w:pPr>
    </w:p>
    <w:sectPr w:rsidR="00B23741" w:rsidRPr="00660C49" w:rsidSect="00F0776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F7332"/>
    <w:multiLevelType w:val="hybridMultilevel"/>
    <w:tmpl w:val="27C4D366"/>
    <w:lvl w:ilvl="0" w:tplc="B1A247F8">
      <w:start w:val="1"/>
      <w:numFmt w:val="bullet"/>
      <w:lvlText w:val=""/>
      <w:lvlJc w:val="left"/>
      <w:pPr>
        <w:tabs>
          <w:tab w:val="num" w:pos="720"/>
        </w:tabs>
        <w:ind w:left="720" w:hanging="360"/>
      </w:pPr>
      <w:rPr>
        <w:rFonts w:ascii="Wingdings" w:hAnsi="Wingdings" w:hint="default"/>
      </w:rPr>
    </w:lvl>
    <w:lvl w:ilvl="1" w:tplc="618E2124">
      <w:start w:val="1"/>
      <w:numFmt w:val="bullet"/>
      <w:lvlText w:val=""/>
      <w:lvlJc w:val="left"/>
      <w:pPr>
        <w:tabs>
          <w:tab w:val="num" w:pos="1440"/>
        </w:tabs>
        <w:ind w:left="1440" w:hanging="360"/>
      </w:pPr>
      <w:rPr>
        <w:rFonts w:ascii="Wingdings" w:hAnsi="Wingdings" w:cs="Wingdings" w:hint="default"/>
      </w:rPr>
    </w:lvl>
    <w:lvl w:ilvl="2" w:tplc="CE763C8C">
      <w:start w:val="1"/>
      <w:numFmt w:val="bullet"/>
      <w:lvlText w:val=""/>
      <w:lvlJc w:val="left"/>
      <w:pPr>
        <w:tabs>
          <w:tab w:val="num" w:pos="2160"/>
        </w:tabs>
        <w:ind w:left="2160" w:hanging="360"/>
      </w:pPr>
      <w:rPr>
        <w:rFonts w:ascii="Wingdings" w:hAnsi="Wingdings" w:cs="Wingdings" w:hint="default"/>
      </w:rPr>
    </w:lvl>
    <w:lvl w:ilvl="3" w:tplc="51EA07FE">
      <w:start w:val="1"/>
      <w:numFmt w:val="bullet"/>
      <w:lvlText w:val=""/>
      <w:lvlJc w:val="left"/>
      <w:pPr>
        <w:tabs>
          <w:tab w:val="num" w:pos="2880"/>
        </w:tabs>
        <w:ind w:left="2880" w:hanging="360"/>
      </w:pPr>
      <w:rPr>
        <w:rFonts w:ascii="Wingdings" w:hAnsi="Wingdings" w:cs="Wingdings" w:hint="default"/>
      </w:rPr>
    </w:lvl>
    <w:lvl w:ilvl="4" w:tplc="018A4296">
      <w:start w:val="1"/>
      <w:numFmt w:val="bullet"/>
      <w:lvlText w:val=""/>
      <w:lvlJc w:val="left"/>
      <w:pPr>
        <w:tabs>
          <w:tab w:val="num" w:pos="3600"/>
        </w:tabs>
        <w:ind w:left="3600" w:hanging="360"/>
      </w:pPr>
      <w:rPr>
        <w:rFonts w:ascii="Wingdings" w:hAnsi="Wingdings" w:cs="Wingdings" w:hint="default"/>
      </w:rPr>
    </w:lvl>
    <w:lvl w:ilvl="5" w:tplc="F32EDF10">
      <w:start w:val="1"/>
      <w:numFmt w:val="bullet"/>
      <w:lvlText w:val=""/>
      <w:lvlJc w:val="left"/>
      <w:pPr>
        <w:tabs>
          <w:tab w:val="num" w:pos="4320"/>
        </w:tabs>
        <w:ind w:left="4320" w:hanging="360"/>
      </w:pPr>
      <w:rPr>
        <w:rFonts w:ascii="Wingdings" w:hAnsi="Wingdings" w:cs="Wingdings" w:hint="default"/>
      </w:rPr>
    </w:lvl>
    <w:lvl w:ilvl="6" w:tplc="116EEDD8">
      <w:start w:val="1"/>
      <w:numFmt w:val="bullet"/>
      <w:lvlText w:val=""/>
      <w:lvlJc w:val="left"/>
      <w:pPr>
        <w:tabs>
          <w:tab w:val="num" w:pos="5040"/>
        </w:tabs>
        <w:ind w:left="5040" w:hanging="360"/>
      </w:pPr>
      <w:rPr>
        <w:rFonts w:ascii="Wingdings" w:hAnsi="Wingdings" w:cs="Wingdings" w:hint="default"/>
      </w:rPr>
    </w:lvl>
    <w:lvl w:ilvl="7" w:tplc="2B7A52EC">
      <w:start w:val="1"/>
      <w:numFmt w:val="bullet"/>
      <w:lvlText w:val=""/>
      <w:lvlJc w:val="left"/>
      <w:pPr>
        <w:tabs>
          <w:tab w:val="num" w:pos="5760"/>
        </w:tabs>
        <w:ind w:left="5760" w:hanging="360"/>
      </w:pPr>
      <w:rPr>
        <w:rFonts w:ascii="Wingdings" w:hAnsi="Wingdings" w:cs="Wingdings" w:hint="default"/>
      </w:rPr>
    </w:lvl>
    <w:lvl w:ilvl="8" w:tplc="7C16F312">
      <w:start w:val="1"/>
      <w:numFmt w:val="bullet"/>
      <w:lvlText w:val=""/>
      <w:lvlJc w:val="left"/>
      <w:pPr>
        <w:tabs>
          <w:tab w:val="num" w:pos="6480"/>
        </w:tabs>
        <w:ind w:left="6480" w:hanging="360"/>
      </w:pPr>
      <w:rPr>
        <w:rFonts w:ascii="Wingdings" w:hAnsi="Wingdings" w:cs="Wingdings" w:hint="default"/>
      </w:rPr>
    </w:lvl>
  </w:abstractNum>
  <w:abstractNum w:abstractNumId="1">
    <w:nsid w:val="5DD738FD"/>
    <w:multiLevelType w:val="hybridMultilevel"/>
    <w:tmpl w:val="7C6CDB3A"/>
    <w:lvl w:ilvl="0" w:tplc="266C4AB6">
      <w:numFmt w:val="bullet"/>
      <w:lvlText w:val="-"/>
      <w:lvlJc w:val="left"/>
      <w:pPr>
        <w:ind w:left="720" w:hanging="360"/>
      </w:pPr>
      <w:rPr>
        <w:rFonts w:ascii="Times New Roman" w:eastAsia="Times New Roman" w:hAnsi="Times New Roman"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cs="Wingdings" w:hint="default"/>
      </w:rPr>
    </w:lvl>
    <w:lvl w:ilvl="3" w:tplc="2C0A0001">
      <w:start w:val="1"/>
      <w:numFmt w:val="bullet"/>
      <w:lvlText w:val=""/>
      <w:lvlJc w:val="left"/>
      <w:pPr>
        <w:ind w:left="2880" w:hanging="360"/>
      </w:pPr>
      <w:rPr>
        <w:rFonts w:ascii="Symbol" w:hAnsi="Symbol" w:cs="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cs="Wingdings" w:hint="default"/>
      </w:rPr>
    </w:lvl>
    <w:lvl w:ilvl="6" w:tplc="2C0A0001">
      <w:start w:val="1"/>
      <w:numFmt w:val="bullet"/>
      <w:lvlText w:val=""/>
      <w:lvlJc w:val="left"/>
      <w:pPr>
        <w:ind w:left="5040" w:hanging="360"/>
      </w:pPr>
      <w:rPr>
        <w:rFonts w:ascii="Symbol" w:hAnsi="Symbol" w:cs="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311C6"/>
    <w:rsid w:val="0001448B"/>
    <w:rsid w:val="000300B3"/>
    <w:rsid w:val="0003055F"/>
    <w:rsid w:val="00063BC4"/>
    <w:rsid w:val="00081D39"/>
    <w:rsid w:val="000F0BD5"/>
    <w:rsid w:val="000F3AF8"/>
    <w:rsid w:val="00103A9B"/>
    <w:rsid w:val="00125DFA"/>
    <w:rsid w:val="00151414"/>
    <w:rsid w:val="00176A69"/>
    <w:rsid w:val="00196F3A"/>
    <w:rsid w:val="001D158F"/>
    <w:rsid w:val="002025AA"/>
    <w:rsid w:val="00216D66"/>
    <w:rsid w:val="00241981"/>
    <w:rsid w:val="00284259"/>
    <w:rsid w:val="002D7BF2"/>
    <w:rsid w:val="002F0792"/>
    <w:rsid w:val="002F39DA"/>
    <w:rsid w:val="00304216"/>
    <w:rsid w:val="00316FD5"/>
    <w:rsid w:val="00324943"/>
    <w:rsid w:val="0034227A"/>
    <w:rsid w:val="00360B05"/>
    <w:rsid w:val="00482F9D"/>
    <w:rsid w:val="00495B80"/>
    <w:rsid w:val="005263B4"/>
    <w:rsid w:val="0054758F"/>
    <w:rsid w:val="00593E3B"/>
    <w:rsid w:val="005C702D"/>
    <w:rsid w:val="005F0412"/>
    <w:rsid w:val="00617CEB"/>
    <w:rsid w:val="00660C49"/>
    <w:rsid w:val="00693C22"/>
    <w:rsid w:val="006B1573"/>
    <w:rsid w:val="00772EDA"/>
    <w:rsid w:val="007C65E1"/>
    <w:rsid w:val="007F4891"/>
    <w:rsid w:val="00872D38"/>
    <w:rsid w:val="009645FF"/>
    <w:rsid w:val="00994CA5"/>
    <w:rsid w:val="00996C54"/>
    <w:rsid w:val="00A95896"/>
    <w:rsid w:val="00B23741"/>
    <w:rsid w:val="00B311C6"/>
    <w:rsid w:val="00B700D3"/>
    <w:rsid w:val="00B80787"/>
    <w:rsid w:val="00C01283"/>
    <w:rsid w:val="00C071B2"/>
    <w:rsid w:val="00C468F8"/>
    <w:rsid w:val="00C46D70"/>
    <w:rsid w:val="00C90C4B"/>
    <w:rsid w:val="00C927B2"/>
    <w:rsid w:val="00D34C27"/>
    <w:rsid w:val="00D44475"/>
    <w:rsid w:val="00DB1C2E"/>
    <w:rsid w:val="00DC0411"/>
    <w:rsid w:val="00EA6BA4"/>
    <w:rsid w:val="00EB7E5D"/>
    <w:rsid w:val="00ED6F95"/>
    <w:rsid w:val="00F07766"/>
    <w:rsid w:val="00F267F9"/>
    <w:rsid w:val="00F914CB"/>
    <w:rsid w:val="00FF43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colormru v:ext="edit" colors="#e7f0f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1C6"/>
    <w:pPr>
      <w:spacing w:after="200" w:line="276" w:lineRule="auto"/>
    </w:pPr>
    <w:rPr>
      <w:rFonts w:cs="Calibri"/>
      <w:sz w:val="22"/>
      <w:szCs w:val="22"/>
      <w:lang w:val="es-A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2D7BF2"/>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315083">
      <w:marLeft w:val="0"/>
      <w:marRight w:val="0"/>
      <w:marTop w:val="0"/>
      <w:marBottom w:val="0"/>
      <w:divBdr>
        <w:top w:val="none" w:sz="0" w:space="0" w:color="auto"/>
        <w:left w:val="none" w:sz="0" w:space="0" w:color="auto"/>
        <w:bottom w:val="none" w:sz="0" w:space="0" w:color="auto"/>
        <w:right w:val="none" w:sz="0" w:space="0" w:color="auto"/>
      </w:divBdr>
      <w:divsChild>
        <w:div w:id="376315080">
          <w:marLeft w:val="0"/>
          <w:marRight w:val="0"/>
          <w:marTop w:val="0"/>
          <w:marBottom w:val="0"/>
          <w:divBdr>
            <w:top w:val="none" w:sz="0" w:space="0" w:color="auto"/>
            <w:left w:val="none" w:sz="0" w:space="0" w:color="auto"/>
            <w:bottom w:val="none" w:sz="0" w:space="0" w:color="auto"/>
            <w:right w:val="none" w:sz="0" w:space="0" w:color="auto"/>
          </w:divBdr>
          <w:divsChild>
            <w:div w:id="376315077">
              <w:marLeft w:val="0"/>
              <w:marRight w:val="0"/>
              <w:marTop w:val="0"/>
              <w:marBottom w:val="0"/>
              <w:divBdr>
                <w:top w:val="none" w:sz="0" w:space="0" w:color="auto"/>
                <w:left w:val="none" w:sz="0" w:space="0" w:color="auto"/>
                <w:bottom w:val="none" w:sz="0" w:space="0" w:color="auto"/>
                <w:right w:val="none" w:sz="0" w:space="0" w:color="auto"/>
              </w:divBdr>
            </w:div>
            <w:div w:id="376315078">
              <w:marLeft w:val="0"/>
              <w:marRight w:val="0"/>
              <w:marTop w:val="0"/>
              <w:marBottom w:val="0"/>
              <w:divBdr>
                <w:top w:val="none" w:sz="0" w:space="0" w:color="auto"/>
                <w:left w:val="none" w:sz="0" w:space="0" w:color="auto"/>
                <w:bottom w:val="none" w:sz="0" w:space="0" w:color="auto"/>
                <w:right w:val="none" w:sz="0" w:space="0" w:color="auto"/>
              </w:divBdr>
            </w:div>
            <w:div w:id="376315079">
              <w:marLeft w:val="0"/>
              <w:marRight w:val="0"/>
              <w:marTop w:val="0"/>
              <w:marBottom w:val="0"/>
              <w:divBdr>
                <w:top w:val="none" w:sz="0" w:space="0" w:color="auto"/>
                <w:left w:val="none" w:sz="0" w:space="0" w:color="auto"/>
                <w:bottom w:val="none" w:sz="0" w:space="0" w:color="auto"/>
                <w:right w:val="none" w:sz="0" w:space="0" w:color="auto"/>
              </w:divBdr>
            </w:div>
            <w:div w:id="376315081">
              <w:marLeft w:val="0"/>
              <w:marRight w:val="0"/>
              <w:marTop w:val="0"/>
              <w:marBottom w:val="0"/>
              <w:divBdr>
                <w:top w:val="none" w:sz="0" w:space="0" w:color="auto"/>
                <w:left w:val="none" w:sz="0" w:space="0" w:color="auto"/>
                <w:bottom w:val="none" w:sz="0" w:space="0" w:color="auto"/>
                <w:right w:val="none" w:sz="0" w:space="0" w:color="auto"/>
              </w:divBdr>
            </w:div>
            <w:div w:id="376315082">
              <w:marLeft w:val="0"/>
              <w:marRight w:val="0"/>
              <w:marTop w:val="0"/>
              <w:marBottom w:val="0"/>
              <w:divBdr>
                <w:top w:val="none" w:sz="0" w:space="0" w:color="auto"/>
                <w:left w:val="none" w:sz="0" w:space="0" w:color="auto"/>
                <w:bottom w:val="none" w:sz="0" w:space="0" w:color="auto"/>
                <w:right w:val="none" w:sz="0" w:space="0" w:color="auto"/>
              </w:divBdr>
            </w:div>
            <w:div w:id="37631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image" Target="media/image7.emf"/><Relationship Id="rId3" Type="http://schemas.microsoft.com/office/2007/relationships/stylesWithEffects" Target="stylesWithEffects.xml"/><Relationship Id="rId21"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261</TotalTime>
  <Pages>22</Pages>
  <Words>6534</Words>
  <Characters>35940</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Semana de la Comunicación</vt:lpstr>
    </vt:vector>
  </TitlesOfParts>
  <Company>Hewlett-Packard Company</Company>
  <LinksUpToDate>false</LinksUpToDate>
  <CharactersWithSpaces>42390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Semana de la Comunicación</dc:title>
  <dc:subject/>
  <dc:creator>falvarezgandolfi</dc:creator>
  <cp:keywords/>
  <dc:description/>
  <cp:lastModifiedBy>Alan Almada</cp:lastModifiedBy>
  <cp:revision>14</cp:revision>
  <dcterms:created xsi:type="dcterms:W3CDTF">2014-09-23T12:24:00Z</dcterms:created>
  <dcterms:modified xsi:type="dcterms:W3CDTF">2014-09-26T20:53:00Z</dcterms:modified>
</cp:coreProperties>
</file>